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38C307" w14:textId="77777777" w:rsidR="00A36074" w:rsidRDefault="00A36074"/>
    <w:p w14:paraId="319E9F56" w14:textId="77777777" w:rsidR="002D5A51" w:rsidRPr="00C826A2" w:rsidRDefault="002D5A51" w:rsidP="002D5A51">
      <w:pPr>
        <w:spacing w:line="480" w:lineRule="auto"/>
        <w:jc w:val="center"/>
        <w:rPr>
          <w:rFonts w:ascii="Times" w:hAnsi="Times" w:cs="Arial"/>
          <w:sz w:val="28"/>
          <w:szCs w:val="28"/>
        </w:rPr>
      </w:pPr>
      <w:r w:rsidRPr="00C826A2">
        <w:rPr>
          <w:rFonts w:ascii="Times" w:hAnsi="Times" w:cs="Arial"/>
          <w:b/>
          <w:bCs/>
          <w:i/>
          <w:iCs/>
          <w:sz w:val="28"/>
          <w:szCs w:val="28"/>
        </w:rPr>
        <w:t>Indigenous Knowledge and Prospects for Income and Employment Generation: The Case of Handicraft Production among Rural Women in Tanzania</w:t>
      </w:r>
    </w:p>
    <w:p w14:paraId="2D537E22" w14:textId="77777777" w:rsidR="002D5A51" w:rsidRDefault="002D5A51"/>
    <w:p w14:paraId="771ABAA9" w14:textId="77777777" w:rsidR="002D5A51" w:rsidRDefault="002D5A51"/>
    <w:p w14:paraId="5777DD34" w14:textId="77777777" w:rsidR="002D5A51" w:rsidRDefault="002D5A51"/>
    <w:p w14:paraId="2C6DFED1" w14:textId="51A6C226" w:rsidR="002D5A51" w:rsidRDefault="002D5A51" w:rsidP="002D5A51">
      <w:pPr>
        <w:jc w:val="center"/>
      </w:pPr>
      <w:r>
        <w:t>TABLES</w:t>
      </w:r>
      <w:r w:rsidR="00A0598A">
        <w:t xml:space="preserve"> IN TEXT</w:t>
      </w:r>
    </w:p>
    <w:p w14:paraId="12D5531F" w14:textId="77777777" w:rsidR="002D5A51" w:rsidRDefault="002D5A51" w:rsidP="002D5A51">
      <w:pPr>
        <w:jc w:val="center"/>
      </w:pPr>
    </w:p>
    <w:p w14:paraId="1CE292C6" w14:textId="77777777" w:rsidR="002D5A51" w:rsidRDefault="002D5A51" w:rsidP="002D5A51">
      <w:pPr>
        <w:jc w:val="center"/>
      </w:pPr>
    </w:p>
    <w:p w14:paraId="65622BD1" w14:textId="77777777" w:rsidR="00023C00" w:rsidRDefault="00023C00" w:rsidP="002D5A51">
      <w:pPr>
        <w:jc w:val="center"/>
      </w:pPr>
    </w:p>
    <w:p w14:paraId="3B25667C" w14:textId="77777777" w:rsidR="005F1457" w:rsidRPr="00C826A2" w:rsidRDefault="005F1457" w:rsidP="005F1457">
      <w:pPr>
        <w:pStyle w:val="Caption"/>
        <w:keepNext/>
        <w:spacing w:after="0" w:line="480" w:lineRule="auto"/>
        <w:jc w:val="left"/>
        <w:rPr>
          <w:rFonts w:ascii="Times" w:hAnsi="Times"/>
          <w:i/>
          <w:color w:val="auto"/>
          <w:sz w:val="22"/>
          <w:szCs w:val="22"/>
        </w:rPr>
      </w:pPr>
      <w:r w:rsidRPr="00C826A2">
        <w:rPr>
          <w:rFonts w:ascii="Times" w:hAnsi="Times"/>
          <w:i/>
          <w:color w:val="auto"/>
          <w:sz w:val="22"/>
          <w:szCs w:val="22"/>
        </w:rPr>
        <w:t xml:space="preserve">Table 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begin"/>
      </w:r>
      <w:r w:rsidRPr="00C826A2">
        <w:rPr>
          <w:rFonts w:ascii="Times" w:hAnsi="Times"/>
          <w:i/>
          <w:color w:val="auto"/>
          <w:sz w:val="22"/>
          <w:szCs w:val="22"/>
        </w:rPr>
        <w:instrText xml:space="preserve"> SEQ Table \* ARABIC </w:instrTex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separate"/>
      </w:r>
      <w:r>
        <w:rPr>
          <w:rFonts w:ascii="Times" w:hAnsi="Times"/>
          <w:i/>
          <w:noProof/>
          <w:color w:val="auto"/>
          <w:sz w:val="22"/>
          <w:szCs w:val="22"/>
        </w:rPr>
        <w:t>1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end"/>
      </w:r>
      <w:r w:rsidRPr="00C826A2">
        <w:rPr>
          <w:rFonts w:ascii="Times" w:hAnsi="Times"/>
          <w:i/>
          <w:color w:val="auto"/>
          <w:sz w:val="22"/>
          <w:szCs w:val="22"/>
        </w:rPr>
        <w:t>: Head Count Ratio by Area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1417"/>
        <w:gridCol w:w="1418"/>
      </w:tblGrid>
      <w:tr w:rsidR="005F1457" w:rsidRPr="00C826A2" w14:paraId="3AFD8D61" w14:textId="77777777" w:rsidTr="00261548">
        <w:tc>
          <w:tcPr>
            <w:tcW w:w="2127" w:type="dxa"/>
          </w:tcPr>
          <w:p w14:paraId="24D97180" w14:textId="77777777" w:rsidR="005F1457" w:rsidRPr="00C826A2" w:rsidRDefault="005F1457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Area</w:t>
            </w:r>
          </w:p>
        </w:tc>
        <w:tc>
          <w:tcPr>
            <w:tcW w:w="1417" w:type="dxa"/>
          </w:tcPr>
          <w:p w14:paraId="44E3F5CB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Head count</w:t>
            </w:r>
          </w:p>
          <w:p w14:paraId="785952B8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(2007)</w:t>
            </w:r>
          </w:p>
        </w:tc>
        <w:tc>
          <w:tcPr>
            <w:tcW w:w="1418" w:type="dxa"/>
          </w:tcPr>
          <w:p w14:paraId="15C76537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Head count</w:t>
            </w:r>
          </w:p>
          <w:p w14:paraId="1D82B8F0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(2011/12)</w:t>
            </w:r>
          </w:p>
        </w:tc>
      </w:tr>
      <w:tr w:rsidR="005F1457" w:rsidRPr="00C826A2" w14:paraId="16F6AF42" w14:textId="77777777" w:rsidTr="00261548">
        <w:tc>
          <w:tcPr>
            <w:tcW w:w="2127" w:type="dxa"/>
          </w:tcPr>
          <w:p w14:paraId="2C2592F0" w14:textId="77777777" w:rsidR="005F1457" w:rsidRPr="00C826A2" w:rsidRDefault="005F1457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Rural</w:t>
            </w:r>
          </w:p>
        </w:tc>
        <w:tc>
          <w:tcPr>
            <w:tcW w:w="1417" w:type="dxa"/>
          </w:tcPr>
          <w:p w14:paraId="3882CCB7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39.4</w:t>
            </w:r>
          </w:p>
        </w:tc>
        <w:tc>
          <w:tcPr>
            <w:tcW w:w="1418" w:type="dxa"/>
          </w:tcPr>
          <w:p w14:paraId="0CF465EB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33.3</w:t>
            </w:r>
          </w:p>
        </w:tc>
      </w:tr>
      <w:tr w:rsidR="005F1457" w:rsidRPr="00C826A2" w14:paraId="0CB7BE6E" w14:textId="77777777" w:rsidTr="00261548">
        <w:tc>
          <w:tcPr>
            <w:tcW w:w="2127" w:type="dxa"/>
          </w:tcPr>
          <w:p w14:paraId="10AE2403" w14:textId="77777777" w:rsidR="005F1457" w:rsidRPr="00C826A2" w:rsidRDefault="005F1457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Other Urban Areas</w:t>
            </w:r>
          </w:p>
        </w:tc>
        <w:tc>
          <w:tcPr>
            <w:tcW w:w="1417" w:type="dxa"/>
          </w:tcPr>
          <w:p w14:paraId="03A840F0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22.7</w:t>
            </w:r>
          </w:p>
        </w:tc>
        <w:tc>
          <w:tcPr>
            <w:tcW w:w="1418" w:type="dxa"/>
          </w:tcPr>
          <w:p w14:paraId="68CFF35A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21.7</w:t>
            </w:r>
          </w:p>
        </w:tc>
      </w:tr>
      <w:tr w:rsidR="005F1457" w:rsidRPr="00C826A2" w14:paraId="0E0F6B2D" w14:textId="77777777" w:rsidTr="00261548">
        <w:tc>
          <w:tcPr>
            <w:tcW w:w="2127" w:type="dxa"/>
          </w:tcPr>
          <w:p w14:paraId="001149AC" w14:textId="77777777" w:rsidR="005F1457" w:rsidRPr="00C826A2" w:rsidRDefault="005F1457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Dar </w:t>
            </w:r>
            <w:proofErr w:type="spellStart"/>
            <w:r w:rsidRPr="00C826A2">
              <w:rPr>
                <w:rFonts w:ascii="Times" w:hAnsi="Times" w:cs="Arial"/>
                <w:sz w:val="22"/>
                <w:szCs w:val="22"/>
              </w:rPr>
              <w:t>es</w:t>
            </w:r>
            <w:proofErr w:type="spellEnd"/>
            <w:r w:rsidRPr="00C826A2">
              <w:rPr>
                <w:rFonts w:ascii="Times" w:hAnsi="Times" w:cs="Arial"/>
                <w:sz w:val="22"/>
                <w:szCs w:val="22"/>
              </w:rPr>
              <w:t xml:space="preserve"> Salaam</w:t>
            </w:r>
          </w:p>
        </w:tc>
        <w:tc>
          <w:tcPr>
            <w:tcW w:w="1417" w:type="dxa"/>
          </w:tcPr>
          <w:p w14:paraId="3243F871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14.1</w:t>
            </w:r>
          </w:p>
        </w:tc>
        <w:tc>
          <w:tcPr>
            <w:tcW w:w="1418" w:type="dxa"/>
          </w:tcPr>
          <w:p w14:paraId="749EE04A" w14:textId="77777777" w:rsidR="005F1457" w:rsidRPr="00C826A2" w:rsidRDefault="005F1457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4.1</w:t>
            </w:r>
          </w:p>
        </w:tc>
      </w:tr>
    </w:tbl>
    <w:p w14:paraId="008F4D3B" w14:textId="77777777" w:rsidR="005F1457" w:rsidRDefault="005F1457" w:rsidP="005F1457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 xml:space="preserve">Source: </w:t>
      </w:r>
      <w:r>
        <w:rPr>
          <w:rFonts w:ascii="Times" w:hAnsi="Times" w:cs="Arial"/>
          <w:i/>
          <w:sz w:val="20"/>
          <w:szCs w:val="20"/>
        </w:rPr>
        <w:t xml:space="preserve">National Bureau of Statistics </w:t>
      </w:r>
      <w:r w:rsidRPr="00C826A2">
        <w:rPr>
          <w:rFonts w:ascii="Times" w:hAnsi="Times" w:cs="Arial"/>
          <w:i/>
          <w:sz w:val="20"/>
          <w:szCs w:val="20"/>
        </w:rPr>
        <w:t>(2013), 2011/2012 H</w:t>
      </w:r>
      <w:r>
        <w:rPr>
          <w:rFonts w:ascii="Times" w:hAnsi="Times" w:cs="Arial"/>
          <w:i/>
          <w:sz w:val="20"/>
          <w:szCs w:val="20"/>
        </w:rPr>
        <w:t xml:space="preserve">ousehold </w:t>
      </w:r>
      <w:r w:rsidRPr="00C826A2">
        <w:rPr>
          <w:rFonts w:ascii="Times" w:hAnsi="Times" w:cs="Arial"/>
          <w:i/>
          <w:sz w:val="20"/>
          <w:szCs w:val="20"/>
        </w:rPr>
        <w:t>B</w:t>
      </w:r>
      <w:r>
        <w:rPr>
          <w:rFonts w:ascii="Times" w:hAnsi="Times" w:cs="Arial"/>
          <w:i/>
          <w:sz w:val="20"/>
          <w:szCs w:val="20"/>
        </w:rPr>
        <w:t xml:space="preserve">udget </w:t>
      </w:r>
      <w:r w:rsidRPr="00C826A2">
        <w:rPr>
          <w:rFonts w:ascii="Times" w:hAnsi="Times" w:cs="Arial"/>
          <w:i/>
          <w:sz w:val="20"/>
          <w:szCs w:val="20"/>
        </w:rPr>
        <w:t>S</w:t>
      </w:r>
      <w:r>
        <w:rPr>
          <w:rFonts w:ascii="Times" w:hAnsi="Times" w:cs="Arial"/>
          <w:i/>
          <w:sz w:val="20"/>
          <w:szCs w:val="20"/>
        </w:rPr>
        <w:t>urvey</w:t>
      </w:r>
      <w:r w:rsidRPr="00C826A2">
        <w:rPr>
          <w:rFonts w:ascii="Times" w:hAnsi="Times" w:cs="Arial"/>
          <w:i/>
          <w:sz w:val="20"/>
          <w:szCs w:val="20"/>
        </w:rPr>
        <w:t xml:space="preserve">. </w:t>
      </w:r>
    </w:p>
    <w:p w14:paraId="14928689" w14:textId="77777777" w:rsidR="005F1457" w:rsidRDefault="005F1457" w:rsidP="005F1457">
      <w:pPr>
        <w:spacing w:line="480" w:lineRule="auto"/>
        <w:rPr>
          <w:rFonts w:ascii="Times" w:hAnsi="Times" w:cs="Arial"/>
          <w:i/>
          <w:sz w:val="20"/>
          <w:szCs w:val="20"/>
        </w:rPr>
      </w:pPr>
    </w:p>
    <w:p w14:paraId="50927615" w14:textId="0237D15D" w:rsidR="00023C00" w:rsidRDefault="00023C00">
      <w:pPr>
        <w:rPr>
          <w:rFonts w:ascii="Times" w:hAnsi="Times" w:cs="Arial"/>
        </w:rPr>
      </w:pPr>
      <w:r>
        <w:rPr>
          <w:rFonts w:ascii="Times" w:hAnsi="Times" w:cs="Arial"/>
        </w:rPr>
        <w:br w:type="page"/>
      </w:r>
    </w:p>
    <w:p w14:paraId="3267877F" w14:textId="77777777" w:rsidR="00E756E8" w:rsidRPr="00C826A2" w:rsidRDefault="00E756E8" w:rsidP="00E756E8">
      <w:pPr>
        <w:spacing w:line="480" w:lineRule="auto"/>
        <w:rPr>
          <w:rFonts w:ascii="Times" w:hAnsi="Times" w:cs="Arial"/>
        </w:rPr>
      </w:pPr>
    </w:p>
    <w:p w14:paraId="1DC8EFAE" w14:textId="77777777" w:rsidR="00E756E8" w:rsidRPr="00C826A2" w:rsidRDefault="00E756E8" w:rsidP="00E756E8">
      <w:pPr>
        <w:pStyle w:val="Caption"/>
        <w:keepNext/>
        <w:spacing w:after="0" w:line="480" w:lineRule="auto"/>
        <w:jc w:val="left"/>
        <w:rPr>
          <w:rFonts w:ascii="Times" w:hAnsi="Times" w:cs="Arial"/>
          <w:i/>
          <w:color w:val="auto"/>
          <w:sz w:val="22"/>
          <w:szCs w:val="22"/>
        </w:rPr>
      </w:pPr>
      <w:r w:rsidRPr="00C826A2">
        <w:rPr>
          <w:rFonts w:ascii="Times" w:hAnsi="Times"/>
          <w:i/>
          <w:color w:val="auto"/>
          <w:sz w:val="22"/>
          <w:szCs w:val="22"/>
        </w:rPr>
        <w:t xml:space="preserve">Table 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begin"/>
      </w:r>
      <w:r w:rsidRPr="00C826A2">
        <w:rPr>
          <w:rFonts w:ascii="Times" w:hAnsi="Times"/>
          <w:i/>
          <w:color w:val="auto"/>
          <w:sz w:val="22"/>
          <w:szCs w:val="22"/>
        </w:rPr>
        <w:instrText xml:space="preserve"> SEQ Table \* ARABIC </w:instrTex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separate"/>
      </w:r>
      <w:r>
        <w:rPr>
          <w:rFonts w:ascii="Times" w:hAnsi="Times"/>
          <w:i/>
          <w:noProof/>
          <w:color w:val="auto"/>
          <w:sz w:val="22"/>
          <w:szCs w:val="22"/>
        </w:rPr>
        <w:t>2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end"/>
      </w:r>
      <w:r w:rsidRPr="00C826A2">
        <w:rPr>
          <w:rFonts w:ascii="Times" w:hAnsi="Times"/>
          <w:i/>
          <w:color w:val="auto"/>
          <w:sz w:val="22"/>
          <w:szCs w:val="22"/>
        </w:rPr>
        <w:t xml:space="preserve">: </w:t>
      </w:r>
      <w:r w:rsidRPr="00C826A2">
        <w:rPr>
          <w:rFonts w:ascii="Times" w:hAnsi="Times" w:cs="Arial"/>
          <w:i/>
          <w:color w:val="auto"/>
          <w:sz w:val="22"/>
          <w:szCs w:val="22"/>
        </w:rPr>
        <w:t>Distribution of Poverty (in %) by Activity Status of the Household Head in the 12 months before the Survey, Tanzania Mainland, 2011/12</w:t>
      </w:r>
    </w:p>
    <w:tbl>
      <w:tblPr>
        <w:tblStyle w:val="TableGrid"/>
        <w:tblW w:w="7797" w:type="dxa"/>
        <w:tblInd w:w="108" w:type="dxa"/>
        <w:tblLook w:val="04A0" w:firstRow="1" w:lastRow="0" w:firstColumn="1" w:lastColumn="0" w:noHBand="0" w:noVBand="1"/>
      </w:tblPr>
      <w:tblGrid>
        <w:gridCol w:w="3686"/>
        <w:gridCol w:w="1902"/>
        <w:gridCol w:w="2209"/>
      </w:tblGrid>
      <w:tr w:rsidR="00E756E8" w:rsidRPr="00C826A2" w14:paraId="3818D455" w14:textId="77777777" w:rsidTr="00261548">
        <w:tc>
          <w:tcPr>
            <w:tcW w:w="3686" w:type="dxa"/>
          </w:tcPr>
          <w:p w14:paraId="409F96D7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sz w:val="22"/>
                <w:szCs w:val="22"/>
              </w:rPr>
              <w:t>Activity Status of Head</w:t>
            </w:r>
          </w:p>
        </w:tc>
        <w:tc>
          <w:tcPr>
            <w:tcW w:w="1902" w:type="dxa"/>
          </w:tcPr>
          <w:p w14:paraId="456A8B86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sz w:val="22"/>
                <w:szCs w:val="22"/>
              </w:rPr>
              <w:t>Food Poverty</w:t>
            </w:r>
          </w:p>
        </w:tc>
        <w:tc>
          <w:tcPr>
            <w:tcW w:w="2209" w:type="dxa"/>
          </w:tcPr>
          <w:p w14:paraId="23777038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sz w:val="22"/>
                <w:szCs w:val="22"/>
              </w:rPr>
              <w:t>Basic Needs Poverty</w:t>
            </w:r>
          </w:p>
        </w:tc>
      </w:tr>
      <w:tr w:rsidR="00E756E8" w:rsidRPr="00C826A2" w14:paraId="4B216DC4" w14:textId="77777777" w:rsidTr="00261548">
        <w:tc>
          <w:tcPr>
            <w:tcW w:w="3686" w:type="dxa"/>
          </w:tcPr>
          <w:p w14:paraId="2B969F5D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Employee</w:t>
            </w:r>
          </w:p>
        </w:tc>
        <w:tc>
          <w:tcPr>
            <w:tcW w:w="1902" w:type="dxa"/>
          </w:tcPr>
          <w:p w14:paraId="4C6C8E7F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1.4</w:t>
            </w:r>
          </w:p>
        </w:tc>
        <w:tc>
          <w:tcPr>
            <w:tcW w:w="2209" w:type="dxa"/>
          </w:tcPr>
          <w:p w14:paraId="7BA3848F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10.0</w:t>
            </w:r>
          </w:p>
        </w:tc>
      </w:tr>
      <w:tr w:rsidR="00E756E8" w:rsidRPr="00C826A2" w14:paraId="6F6E2823" w14:textId="77777777" w:rsidTr="00261548">
        <w:tc>
          <w:tcPr>
            <w:tcW w:w="3686" w:type="dxa"/>
          </w:tcPr>
          <w:p w14:paraId="5C7CCFF1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Self-employed with/without employees</w:t>
            </w:r>
          </w:p>
        </w:tc>
        <w:tc>
          <w:tcPr>
            <w:tcW w:w="1902" w:type="dxa"/>
          </w:tcPr>
          <w:p w14:paraId="3B42454A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11.2</w:t>
            </w:r>
          </w:p>
        </w:tc>
        <w:tc>
          <w:tcPr>
            <w:tcW w:w="2209" w:type="dxa"/>
          </w:tcPr>
          <w:p w14:paraId="78690192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31.0</w:t>
            </w:r>
          </w:p>
        </w:tc>
      </w:tr>
      <w:tr w:rsidR="00E756E8" w:rsidRPr="00C826A2" w14:paraId="76112D38" w14:textId="77777777" w:rsidTr="00261548">
        <w:tc>
          <w:tcPr>
            <w:tcW w:w="3686" w:type="dxa"/>
          </w:tcPr>
          <w:p w14:paraId="7006A858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Unpaid family helper in business</w:t>
            </w:r>
          </w:p>
        </w:tc>
        <w:tc>
          <w:tcPr>
            <w:tcW w:w="1902" w:type="dxa"/>
          </w:tcPr>
          <w:p w14:paraId="4A752BE2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0.0</w:t>
            </w:r>
          </w:p>
        </w:tc>
        <w:tc>
          <w:tcPr>
            <w:tcW w:w="2209" w:type="dxa"/>
          </w:tcPr>
          <w:p w14:paraId="0C2156F2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41.8</w:t>
            </w:r>
          </w:p>
        </w:tc>
      </w:tr>
      <w:tr w:rsidR="00E756E8" w:rsidRPr="00C826A2" w14:paraId="4B26D802" w14:textId="77777777" w:rsidTr="00261548">
        <w:tc>
          <w:tcPr>
            <w:tcW w:w="3686" w:type="dxa"/>
          </w:tcPr>
          <w:p w14:paraId="0C00BD1A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Housewife</w:t>
            </w:r>
          </w:p>
        </w:tc>
        <w:tc>
          <w:tcPr>
            <w:tcW w:w="1902" w:type="dxa"/>
          </w:tcPr>
          <w:p w14:paraId="13633663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10.8</w:t>
            </w:r>
          </w:p>
        </w:tc>
        <w:tc>
          <w:tcPr>
            <w:tcW w:w="2209" w:type="dxa"/>
          </w:tcPr>
          <w:p w14:paraId="602A2052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27.8</w:t>
            </w:r>
          </w:p>
        </w:tc>
      </w:tr>
      <w:tr w:rsidR="00E756E8" w:rsidRPr="00C826A2" w14:paraId="7B34A081" w14:textId="77777777" w:rsidTr="00261548">
        <w:tc>
          <w:tcPr>
            <w:tcW w:w="3686" w:type="dxa"/>
          </w:tcPr>
          <w:p w14:paraId="2C39A5FC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Student</w:t>
            </w:r>
          </w:p>
        </w:tc>
        <w:tc>
          <w:tcPr>
            <w:tcW w:w="1902" w:type="dxa"/>
          </w:tcPr>
          <w:p w14:paraId="3AA1858C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9.4</w:t>
            </w:r>
          </w:p>
        </w:tc>
        <w:tc>
          <w:tcPr>
            <w:tcW w:w="2209" w:type="dxa"/>
          </w:tcPr>
          <w:p w14:paraId="618D0CE5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25.1</w:t>
            </w:r>
          </w:p>
        </w:tc>
      </w:tr>
      <w:tr w:rsidR="00E756E8" w:rsidRPr="00C826A2" w14:paraId="27B5A179" w14:textId="77777777" w:rsidTr="00261548">
        <w:tc>
          <w:tcPr>
            <w:tcW w:w="3686" w:type="dxa"/>
          </w:tcPr>
          <w:p w14:paraId="2CFE639C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Long term unemployed</w:t>
            </w:r>
          </w:p>
        </w:tc>
        <w:tc>
          <w:tcPr>
            <w:tcW w:w="1902" w:type="dxa"/>
          </w:tcPr>
          <w:p w14:paraId="36401D22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7.2</w:t>
            </w:r>
          </w:p>
        </w:tc>
        <w:tc>
          <w:tcPr>
            <w:tcW w:w="2209" w:type="dxa"/>
          </w:tcPr>
          <w:p w14:paraId="54AA6370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23.6</w:t>
            </w:r>
          </w:p>
        </w:tc>
      </w:tr>
      <w:tr w:rsidR="00E756E8" w:rsidRPr="00C826A2" w14:paraId="775803F8" w14:textId="77777777" w:rsidTr="00261548">
        <w:tc>
          <w:tcPr>
            <w:tcW w:w="3686" w:type="dxa"/>
          </w:tcPr>
          <w:p w14:paraId="7E005401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Retired</w:t>
            </w:r>
          </w:p>
        </w:tc>
        <w:tc>
          <w:tcPr>
            <w:tcW w:w="1902" w:type="dxa"/>
          </w:tcPr>
          <w:p w14:paraId="6DA39B47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0.5</w:t>
            </w:r>
          </w:p>
        </w:tc>
        <w:tc>
          <w:tcPr>
            <w:tcW w:w="2209" w:type="dxa"/>
          </w:tcPr>
          <w:p w14:paraId="3888E8CE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4.7</w:t>
            </w:r>
          </w:p>
        </w:tc>
      </w:tr>
      <w:tr w:rsidR="00E756E8" w:rsidRPr="00C826A2" w14:paraId="1BC44EF5" w14:textId="77777777" w:rsidTr="00261548">
        <w:tc>
          <w:tcPr>
            <w:tcW w:w="3686" w:type="dxa"/>
          </w:tcPr>
          <w:p w14:paraId="069D38D5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Too old/Disabled</w:t>
            </w:r>
          </w:p>
        </w:tc>
        <w:tc>
          <w:tcPr>
            <w:tcW w:w="1902" w:type="dxa"/>
          </w:tcPr>
          <w:p w14:paraId="589A010B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11.6</w:t>
            </w:r>
          </w:p>
        </w:tc>
        <w:tc>
          <w:tcPr>
            <w:tcW w:w="2209" w:type="dxa"/>
          </w:tcPr>
          <w:p w14:paraId="2726EFA5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43.0</w:t>
            </w:r>
          </w:p>
        </w:tc>
      </w:tr>
      <w:tr w:rsidR="00E756E8" w:rsidRPr="00C826A2" w14:paraId="123B28A4" w14:textId="77777777" w:rsidTr="00261548">
        <w:tc>
          <w:tcPr>
            <w:tcW w:w="3686" w:type="dxa"/>
          </w:tcPr>
          <w:p w14:paraId="5515C174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Other</w:t>
            </w:r>
          </w:p>
        </w:tc>
        <w:tc>
          <w:tcPr>
            <w:tcW w:w="1902" w:type="dxa"/>
          </w:tcPr>
          <w:p w14:paraId="3EAB5EAD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10.1</w:t>
            </w:r>
          </w:p>
        </w:tc>
        <w:tc>
          <w:tcPr>
            <w:tcW w:w="2209" w:type="dxa"/>
          </w:tcPr>
          <w:p w14:paraId="4F5BDD07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27.0</w:t>
            </w:r>
          </w:p>
        </w:tc>
      </w:tr>
      <w:tr w:rsidR="00E756E8" w:rsidRPr="00C826A2" w14:paraId="4B6ACB80" w14:textId="77777777" w:rsidTr="00261548">
        <w:tc>
          <w:tcPr>
            <w:tcW w:w="3686" w:type="dxa"/>
          </w:tcPr>
          <w:p w14:paraId="0292DFEB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sz w:val="22"/>
                <w:szCs w:val="22"/>
              </w:rPr>
              <w:t>Total</w:t>
            </w:r>
          </w:p>
        </w:tc>
        <w:tc>
          <w:tcPr>
            <w:tcW w:w="1902" w:type="dxa"/>
          </w:tcPr>
          <w:p w14:paraId="57A4E0A9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sz w:val="22"/>
                <w:szCs w:val="22"/>
              </w:rPr>
              <w:t>9.7</w:t>
            </w:r>
          </w:p>
        </w:tc>
        <w:tc>
          <w:tcPr>
            <w:tcW w:w="2209" w:type="dxa"/>
          </w:tcPr>
          <w:p w14:paraId="6B4B8644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sz w:val="22"/>
                <w:szCs w:val="22"/>
              </w:rPr>
              <w:t>28.2</w:t>
            </w:r>
          </w:p>
        </w:tc>
      </w:tr>
    </w:tbl>
    <w:p w14:paraId="5B0DBD72" w14:textId="77777777" w:rsidR="00E756E8" w:rsidRPr="00C826A2" w:rsidRDefault="00E756E8" w:rsidP="00E756E8">
      <w:pPr>
        <w:spacing w:line="480" w:lineRule="auto"/>
        <w:rPr>
          <w:rFonts w:ascii="Times" w:hAnsi="Times" w:cs="Arial"/>
          <w:i/>
          <w:sz w:val="22"/>
          <w:szCs w:val="22"/>
        </w:rPr>
      </w:pPr>
      <w:r w:rsidRPr="00C826A2">
        <w:rPr>
          <w:rFonts w:ascii="Times" w:hAnsi="Times" w:cs="Arial"/>
          <w:i/>
          <w:sz w:val="22"/>
          <w:szCs w:val="22"/>
        </w:rPr>
        <w:t>Source: N</w:t>
      </w:r>
      <w:r>
        <w:rPr>
          <w:rFonts w:ascii="Times" w:hAnsi="Times" w:cs="Arial"/>
          <w:i/>
          <w:sz w:val="22"/>
          <w:szCs w:val="22"/>
        </w:rPr>
        <w:t xml:space="preserve">ational Bureau of Statistics </w:t>
      </w:r>
      <w:r w:rsidRPr="00C826A2">
        <w:rPr>
          <w:rFonts w:ascii="Times" w:hAnsi="Times" w:cs="Arial"/>
          <w:i/>
          <w:sz w:val="22"/>
          <w:szCs w:val="22"/>
        </w:rPr>
        <w:t>(2014), Tanzania Household Budget Survey Report.</w:t>
      </w:r>
    </w:p>
    <w:p w14:paraId="543FEECA" w14:textId="77777777" w:rsidR="005F1457" w:rsidRDefault="005F1457" w:rsidP="005F1457">
      <w:pPr>
        <w:spacing w:line="480" w:lineRule="auto"/>
        <w:rPr>
          <w:rFonts w:ascii="Times" w:hAnsi="Times" w:cs="Arial"/>
          <w:i/>
          <w:sz w:val="20"/>
          <w:szCs w:val="20"/>
        </w:rPr>
      </w:pPr>
    </w:p>
    <w:p w14:paraId="794E952F" w14:textId="77777777" w:rsidR="00E756E8" w:rsidRPr="00C826A2" w:rsidRDefault="00E756E8" w:rsidP="00E756E8">
      <w:pPr>
        <w:spacing w:line="480" w:lineRule="auto"/>
        <w:rPr>
          <w:rFonts w:ascii="Times" w:hAnsi="Times" w:cs="Arial"/>
        </w:rPr>
      </w:pPr>
    </w:p>
    <w:p w14:paraId="56BE35DE" w14:textId="77777777" w:rsidR="00E756E8" w:rsidRPr="00C826A2" w:rsidRDefault="00E756E8" w:rsidP="00E756E8">
      <w:pPr>
        <w:pStyle w:val="Caption"/>
        <w:keepNext/>
        <w:spacing w:after="0" w:line="480" w:lineRule="auto"/>
        <w:jc w:val="left"/>
        <w:rPr>
          <w:rFonts w:ascii="Times" w:hAnsi="Times"/>
          <w:i/>
          <w:color w:val="auto"/>
          <w:sz w:val="22"/>
          <w:szCs w:val="22"/>
        </w:rPr>
      </w:pPr>
      <w:r w:rsidRPr="00C826A2">
        <w:rPr>
          <w:rFonts w:ascii="Times" w:hAnsi="Times"/>
          <w:i/>
          <w:color w:val="auto"/>
          <w:sz w:val="22"/>
          <w:szCs w:val="22"/>
        </w:rPr>
        <w:t xml:space="preserve">Table 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begin"/>
      </w:r>
      <w:r w:rsidRPr="00C826A2">
        <w:rPr>
          <w:rFonts w:ascii="Times" w:hAnsi="Times"/>
          <w:i/>
          <w:color w:val="auto"/>
          <w:sz w:val="22"/>
          <w:szCs w:val="22"/>
        </w:rPr>
        <w:instrText xml:space="preserve"> SEQ Table \* ARABIC </w:instrTex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separate"/>
      </w:r>
      <w:r>
        <w:rPr>
          <w:rFonts w:ascii="Times" w:hAnsi="Times"/>
          <w:i/>
          <w:noProof/>
          <w:color w:val="auto"/>
          <w:sz w:val="22"/>
          <w:szCs w:val="22"/>
        </w:rPr>
        <w:t>3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end"/>
      </w:r>
      <w:r w:rsidRPr="00C826A2">
        <w:rPr>
          <w:rFonts w:ascii="Times" w:hAnsi="Times"/>
          <w:i/>
          <w:color w:val="auto"/>
          <w:sz w:val="22"/>
          <w:szCs w:val="22"/>
        </w:rPr>
        <w:t xml:space="preserve">: </w:t>
      </w:r>
      <w:r w:rsidRPr="00C826A2">
        <w:rPr>
          <w:rFonts w:ascii="Times" w:hAnsi="Times" w:cs="Arial"/>
          <w:bCs w:val="0"/>
          <w:i/>
          <w:color w:val="auto"/>
          <w:sz w:val="22"/>
          <w:szCs w:val="22"/>
        </w:rPr>
        <w:t>Employment Status, by Gender, 2006</w:t>
      </w:r>
    </w:p>
    <w:tbl>
      <w:tblPr>
        <w:tblStyle w:val="TableGrid"/>
        <w:tblW w:w="907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62"/>
        <w:gridCol w:w="1275"/>
        <w:gridCol w:w="1560"/>
        <w:gridCol w:w="1275"/>
      </w:tblGrid>
      <w:tr w:rsidR="00E756E8" w:rsidRPr="00C826A2" w14:paraId="2CF36222" w14:textId="77777777" w:rsidTr="00261548">
        <w:tc>
          <w:tcPr>
            <w:tcW w:w="4962" w:type="dxa"/>
            <w:hideMark/>
          </w:tcPr>
          <w:p w14:paraId="5A2560FC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 xml:space="preserve">Employment Status </w:t>
            </w:r>
          </w:p>
        </w:tc>
        <w:tc>
          <w:tcPr>
            <w:tcW w:w="1275" w:type="dxa"/>
            <w:hideMark/>
          </w:tcPr>
          <w:p w14:paraId="67068D7E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 xml:space="preserve">Male (%) </w:t>
            </w:r>
          </w:p>
        </w:tc>
        <w:tc>
          <w:tcPr>
            <w:tcW w:w="1560" w:type="dxa"/>
            <w:hideMark/>
          </w:tcPr>
          <w:p w14:paraId="016F14D6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 xml:space="preserve">Female (%) </w:t>
            </w:r>
          </w:p>
        </w:tc>
        <w:tc>
          <w:tcPr>
            <w:tcW w:w="1275" w:type="dxa"/>
            <w:hideMark/>
          </w:tcPr>
          <w:p w14:paraId="1D7F0519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 xml:space="preserve">Total (%) </w:t>
            </w:r>
          </w:p>
        </w:tc>
      </w:tr>
      <w:tr w:rsidR="00E756E8" w:rsidRPr="00C826A2" w14:paraId="36CC495C" w14:textId="77777777" w:rsidTr="00261548">
        <w:tc>
          <w:tcPr>
            <w:tcW w:w="4962" w:type="dxa"/>
            <w:hideMark/>
          </w:tcPr>
          <w:p w14:paraId="10086D5C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Paid employee </w:t>
            </w:r>
          </w:p>
        </w:tc>
        <w:tc>
          <w:tcPr>
            <w:tcW w:w="1275" w:type="dxa"/>
            <w:hideMark/>
          </w:tcPr>
          <w:p w14:paraId="2E582AB1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15.3</w:t>
            </w:r>
          </w:p>
        </w:tc>
        <w:tc>
          <w:tcPr>
            <w:tcW w:w="1560" w:type="dxa"/>
            <w:hideMark/>
          </w:tcPr>
          <w:p w14:paraId="076A9658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6.1</w:t>
            </w:r>
          </w:p>
        </w:tc>
        <w:tc>
          <w:tcPr>
            <w:tcW w:w="1275" w:type="dxa"/>
            <w:hideMark/>
          </w:tcPr>
          <w:p w14:paraId="1F16551F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bCs/>
                <w:sz w:val="22"/>
                <w:szCs w:val="22"/>
              </w:rPr>
              <w:t>10.5</w:t>
            </w:r>
          </w:p>
        </w:tc>
      </w:tr>
      <w:tr w:rsidR="00E756E8" w:rsidRPr="00C826A2" w14:paraId="0739DB13" w14:textId="77777777" w:rsidTr="00261548">
        <w:tc>
          <w:tcPr>
            <w:tcW w:w="4962" w:type="dxa"/>
            <w:hideMark/>
          </w:tcPr>
          <w:p w14:paraId="56272E5E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Self-employed (non-agricultural) with employees </w:t>
            </w:r>
          </w:p>
        </w:tc>
        <w:tc>
          <w:tcPr>
            <w:tcW w:w="1275" w:type="dxa"/>
            <w:hideMark/>
          </w:tcPr>
          <w:p w14:paraId="382AA983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2.6</w:t>
            </w:r>
          </w:p>
        </w:tc>
        <w:tc>
          <w:tcPr>
            <w:tcW w:w="1560" w:type="dxa"/>
            <w:hideMark/>
          </w:tcPr>
          <w:p w14:paraId="57B5C681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1.0</w:t>
            </w:r>
          </w:p>
        </w:tc>
        <w:tc>
          <w:tcPr>
            <w:tcW w:w="1275" w:type="dxa"/>
            <w:hideMark/>
          </w:tcPr>
          <w:p w14:paraId="738D1A60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bCs/>
                <w:sz w:val="22"/>
                <w:szCs w:val="22"/>
              </w:rPr>
              <w:t>1.8</w:t>
            </w:r>
          </w:p>
        </w:tc>
      </w:tr>
      <w:tr w:rsidR="00E756E8" w:rsidRPr="00C826A2" w14:paraId="148EA868" w14:textId="77777777" w:rsidTr="00261548">
        <w:tc>
          <w:tcPr>
            <w:tcW w:w="4962" w:type="dxa"/>
            <w:hideMark/>
          </w:tcPr>
          <w:p w14:paraId="519627AA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Self-employed (non-agricultural) without employees </w:t>
            </w:r>
          </w:p>
        </w:tc>
        <w:tc>
          <w:tcPr>
            <w:tcW w:w="1275" w:type="dxa"/>
            <w:hideMark/>
          </w:tcPr>
          <w:p w14:paraId="087C94B4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10.0</w:t>
            </w:r>
          </w:p>
        </w:tc>
        <w:tc>
          <w:tcPr>
            <w:tcW w:w="1560" w:type="dxa"/>
            <w:hideMark/>
          </w:tcPr>
          <w:p w14:paraId="2E617F1B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8.2</w:t>
            </w:r>
          </w:p>
        </w:tc>
        <w:tc>
          <w:tcPr>
            <w:tcW w:w="1275" w:type="dxa"/>
            <w:hideMark/>
          </w:tcPr>
          <w:p w14:paraId="6D55EDBF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bCs/>
                <w:sz w:val="22"/>
                <w:szCs w:val="22"/>
              </w:rPr>
              <w:t>9.1</w:t>
            </w:r>
          </w:p>
        </w:tc>
      </w:tr>
      <w:tr w:rsidR="00E756E8" w:rsidRPr="00C826A2" w14:paraId="7309003E" w14:textId="77777777" w:rsidTr="00261548">
        <w:tc>
          <w:tcPr>
            <w:tcW w:w="4962" w:type="dxa"/>
            <w:hideMark/>
          </w:tcPr>
          <w:p w14:paraId="3FDF6689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Unpaid family helpers (non-agricultural) </w:t>
            </w:r>
          </w:p>
        </w:tc>
        <w:tc>
          <w:tcPr>
            <w:tcW w:w="1275" w:type="dxa"/>
            <w:hideMark/>
          </w:tcPr>
          <w:p w14:paraId="786D7DEB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1.5</w:t>
            </w:r>
          </w:p>
        </w:tc>
        <w:tc>
          <w:tcPr>
            <w:tcW w:w="1560" w:type="dxa"/>
            <w:hideMark/>
          </w:tcPr>
          <w:p w14:paraId="1B848CA5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5.3</w:t>
            </w:r>
          </w:p>
        </w:tc>
        <w:tc>
          <w:tcPr>
            <w:tcW w:w="1275" w:type="dxa"/>
            <w:hideMark/>
          </w:tcPr>
          <w:p w14:paraId="47145B8D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bCs/>
                <w:sz w:val="22"/>
                <w:szCs w:val="22"/>
              </w:rPr>
              <w:t>3.5</w:t>
            </w:r>
          </w:p>
        </w:tc>
      </w:tr>
      <w:tr w:rsidR="00E756E8" w:rsidRPr="00C826A2" w14:paraId="5DF61947" w14:textId="77777777" w:rsidTr="00261548">
        <w:tc>
          <w:tcPr>
            <w:tcW w:w="4962" w:type="dxa"/>
            <w:hideMark/>
          </w:tcPr>
          <w:p w14:paraId="3B5B4A6D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Unpaid family helpers (agricultural) </w:t>
            </w:r>
          </w:p>
        </w:tc>
        <w:tc>
          <w:tcPr>
            <w:tcW w:w="1275" w:type="dxa"/>
            <w:hideMark/>
          </w:tcPr>
          <w:p w14:paraId="384313D6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8.1</w:t>
            </w:r>
          </w:p>
        </w:tc>
        <w:tc>
          <w:tcPr>
            <w:tcW w:w="1560" w:type="dxa"/>
            <w:hideMark/>
          </w:tcPr>
          <w:p w14:paraId="005CC33A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7.7</w:t>
            </w:r>
          </w:p>
        </w:tc>
        <w:tc>
          <w:tcPr>
            <w:tcW w:w="1275" w:type="dxa"/>
            <w:hideMark/>
          </w:tcPr>
          <w:p w14:paraId="01BA2A51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bCs/>
                <w:sz w:val="22"/>
                <w:szCs w:val="22"/>
              </w:rPr>
              <w:t>7.9</w:t>
            </w:r>
          </w:p>
        </w:tc>
      </w:tr>
      <w:tr w:rsidR="00E756E8" w:rsidRPr="00C826A2" w14:paraId="44889511" w14:textId="77777777" w:rsidTr="00261548">
        <w:tc>
          <w:tcPr>
            <w:tcW w:w="4962" w:type="dxa"/>
            <w:hideMark/>
          </w:tcPr>
          <w:p w14:paraId="45349551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Work on own farm </w:t>
            </w:r>
          </w:p>
        </w:tc>
        <w:tc>
          <w:tcPr>
            <w:tcW w:w="1275" w:type="dxa"/>
            <w:hideMark/>
          </w:tcPr>
          <w:p w14:paraId="0D512ADB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62.4</w:t>
            </w:r>
          </w:p>
        </w:tc>
        <w:tc>
          <w:tcPr>
            <w:tcW w:w="1560" w:type="dxa"/>
            <w:hideMark/>
          </w:tcPr>
          <w:p w14:paraId="7DE5D2A5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71.7</w:t>
            </w:r>
          </w:p>
        </w:tc>
        <w:tc>
          <w:tcPr>
            <w:tcW w:w="1275" w:type="dxa"/>
            <w:hideMark/>
          </w:tcPr>
          <w:p w14:paraId="74CF01E5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bCs/>
                <w:sz w:val="22"/>
                <w:szCs w:val="22"/>
              </w:rPr>
              <w:t>67.2</w:t>
            </w:r>
          </w:p>
        </w:tc>
      </w:tr>
      <w:tr w:rsidR="00E756E8" w:rsidRPr="00C826A2" w14:paraId="4D3A1581" w14:textId="77777777" w:rsidTr="00261548">
        <w:tc>
          <w:tcPr>
            <w:tcW w:w="4962" w:type="dxa"/>
            <w:hideMark/>
          </w:tcPr>
          <w:p w14:paraId="46CB9626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 xml:space="preserve">Total </w:t>
            </w:r>
          </w:p>
        </w:tc>
        <w:tc>
          <w:tcPr>
            <w:tcW w:w="1275" w:type="dxa"/>
            <w:hideMark/>
          </w:tcPr>
          <w:p w14:paraId="0B4C1C01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>100.0</w:t>
            </w:r>
          </w:p>
        </w:tc>
        <w:tc>
          <w:tcPr>
            <w:tcW w:w="1560" w:type="dxa"/>
            <w:hideMark/>
          </w:tcPr>
          <w:p w14:paraId="01DB10EF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>100.0</w:t>
            </w:r>
          </w:p>
        </w:tc>
        <w:tc>
          <w:tcPr>
            <w:tcW w:w="1275" w:type="dxa"/>
            <w:hideMark/>
          </w:tcPr>
          <w:p w14:paraId="4C2547A3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 w:cs="Arial"/>
                <w:b/>
                <w:bCs/>
                <w:sz w:val="22"/>
                <w:szCs w:val="22"/>
              </w:rPr>
              <w:t>100.0</w:t>
            </w:r>
          </w:p>
        </w:tc>
      </w:tr>
    </w:tbl>
    <w:p w14:paraId="4857C5D0" w14:textId="77777777" w:rsidR="00E756E8" w:rsidRPr="00C826A2" w:rsidRDefault="00E756E8" w:rsidP="00E756E8">
      <w:pPr>
        <w:spacing w:line="480" w:lineRule="auto"/>
        <w:rPr>
          <w:rFonts w:ascii="Times" w:hAnsi="Times" w:cs="Arial"/>
          <w:i/>
          <w:sz w:val="22"/>
          <w:szCs w:val="22"/>
        </w:rPr>
      </w:pPr>
      <w:r w:rsidRPr="00C826A2">
        <w:rPr>
          <w:rFonts w:ascii="Times" w:hAnsi="Times" w:cs="Arial"/>
          <w:i/>
          <w:sz w:val="22"/>
          <w:szCs w:val="22"/>
        </w:rPr>
        <w:t>Source: Ministry of Finance (2010), Tanzania Gender Indicators.</w:t>
      </w:r>
    </w:p>
    <w:p w14:paraId="031E7116" w14:textId="77777777" w:rsidR="00E756E8" w:rsidRPr="00C826A2" w:rsidRDefault="00E756E8" w:rsidP="00E756E8">
      <w:pPr>
        <w:pStyle w:val="Caption"/>
        <w:keepNext/>
        <w:spacing w:after="0" w:line="480" w:lineRule="auto"/>
        <w:jc w:val="left"/>
        <w:rPr>
          <w:rFonts w:ascii="Times" w:hAnsi="Times"/>
          <w:i/>
          <w:color w:val="auto"/>
          <w:sz w:val="22"/>
          <w:szCs w:val="22"/>
        </w:rPr>
      </w:pPr>
      <w:r w:rsidRPr="00C826A2">
        <w:rPr>
          <w:rFonts w:ascii="Times" w:hAnsi="Times"/>
          <w:i/>
          <w:color w:val="auto"/>
          <w:sz w:val="22"/>
          <w:szCs w:val="22"/>
        </w:rPr>
        <w:t xml:space="preserve">Table 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begin"/>
      </w:r>
      <w:r w:rsidRPr="00C826A2">
        <w:rPr>
          <w:rFonts w:ascii="Times" w:hAnsi="Times"/>
          <w:i/>
          <w:color w:val="auto"/>
          <w:sz w:val="22"/>
          <w:szCs w:val="22"/>
        </w:rPr>
        <w:instrText xml:space="preserve"> SEQ Table \* ARABIC </w:instrTex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separate"/>
      </w:r>
      <w:r>
        <w:rPr>
          <w:rFonts w:ascii="Times" w:hAnsi="Times"/>
          <w:i/>
          <w:noProof/>
          <w:color w:val="auto"/>
          <w:sz w:val="22"/>
          <w:szCs w:val="22"/>
        </w:rPr>
        <w:t>4</w:t>
      </w:r>
      <w:r w:rsidRPr="00C826A2">
        <w:rPr>
          <w:rFonts w:ascii="Times" w:hAnsi="Times"/>
          <w:i/>
          <w:color w:val="auto"/>
          <w:sz w:val="22"/>
          <w:szCs w:val="22"/>
        </w:rPr>
        <w:fldChar w:fldCharType="end"/>
      </w:r>
      <w:r w:rsidRPr="00C826A2">
        <w:rPr>
          <w:rFonts w:ascii="Times" w:hAnsi="Times"/>
          <w:i/>
          <w:color w:val="auto"/>
          <w:sz w:val="22"/>
          <w:szCs w:val="22"/>
        </w:rPr>
        <w:t xml:space="preserve">: </w:t>
      </w:r>
      <w:r w:rsidRPr="00C826A2">
        <w:rPr>
          <w:rFonts w:ascii="Times" w:hAnsi="Times" w:cs="Arial"/>
          <w:i/>
          <w:color w:val="auto"/>
          <w:sz w:val="22"/>
          <w:szCs w:val="22"/>
        </w:rPr>
        <w:t>Respondents by Gender of Household Head and Occupation</w:t>
      </w:r>
    </w:p>
    <w:tbl>
      <w:tblPr>
        <w:tblStyle w:val="TableGrid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42"/>
        <w:gridCol w:w="743"/>
        <w:gridCol w:w="1417"/>
        <w:gridCol w:w="1560"/>
        <w:gridCol w:w="1336"/>
        <w:gridCol w:w="2066"/>
      </w:tblGrid>
      <w:tr w:rsidR="00E756E8" w:rsidRPr="00C826A2" w14:paraId="734A7FDE" w14:textId="77777777" w:rsidTr="00261548">
        <w:tc>
          <w:tcPr>
            <w:tcW w:w="1242" w:type="dxa"/>
          </w:tcPr>
          <w:p w14:paraId="41E506EC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Region</w:t>
            </w:r>
          </w:p>
        </w:tc>
        <w:tc>
          <w:tcPr>
            <w:tcW w:w="743" w:type="dxa"/>
          </w:tcPr>
          <w:p w14:paraId="0A4772D7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N</w:t>
            </w:r>
          </w:p>
        </w:tc>
        <w:tc>
          <w:tcPr>
            <w:tcW w:w="2977" w:type="dxa"/>
            <w:gridSpan w:val="2"/>
          </w:tcPr>
          <w:p w14:paraId="720D6A2F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Gender of Household Head</w:t>
            </w:r>
          </w:p>
        </w:tc>
        <w:tc>
          <w:tcPr>
            <w:tcW w:w="3402" w:type="dxa"/>
            <w:gridSpan w:val="2"/>
          </w:tcPr>
          <w:p w14:paraId="07AF833D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Occupation/Activity</w:t>
            </w:r>
          </w:p>
        </w:tc>
      </w:tr>
      <w:tr w:rsidR="00E756E8" w:rsidRPr="00C826A2" w14:paraId="23C4EA18" w14:textId="77777777" w:rsidTr="00261548">
        <w:tc>
          <w:tcPr>
            <w:tcW w:w="1242" w:type="dxa"/>
          </w:tcPr>
          <w:p w14:paraId="0C185725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</w:p>
        </w:tc>
        <w:tc>
          <w:tcPr>
            <w:tcW w:w="743" w:type="dxa"/>
          </w:tcPr>
          <w:p w14:paraId="1CD3E4B6" w14:textId="77777777" w:rsidR="00E756E8" w:rsidRPr="00C826A2" w:rsidRDefault="00E756E8" w:rsidP="00261548">
            <w:pPr>
              <w:spacing w:line="480" w:lineRule="auto"/>
              <w:jc w:val="right"/>
              <w:rPr>
                <w:rFonts w:ascii="Times" w:hAnsi="Times" w:cs="Arial"/>
                <w:sz w:val="22"/>
                <w:szCs w:val="22"/>
              </w:rPr>
            </w:pPr>
          </w:p>
        </w:tc>
        <w:tc>
          <w:tcPr>
            <w:tcW w:w="1417" w:type="dxa"/>
          </w:tcPr>
          <w:p w14:paraId="07F9CB6C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Female</w:t>
            </w:r>
          </w:p>
        </w:tc>
        <w:tc>
          <w:tcPr>
            <w:tcW w:w="1560" w:type="dxa"/>
          </w:tcPr>
          <w:p w14:paraId="14FDB5A5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Male</w:t>
            </w:r>
          </w:p>
        </w:tc>
        <w:tc>
          <w:tcPr>
            <w:tcW w:w="1336" w:type="dxa"/>
          </w:tcPr>
          <w:p w14:paraId="642E3263" w14:textId="77777777" w:rsidR="00E756E8" w:rsidRPr="00C826A2" w:rsidRDefault="00E756E8" w:rsidP="00261548">
            <w:pPr>
              <w:spacing w:line="480" w:lineRule="auto"/>
              <w:jc w:val="right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Handicrafts</w:t>
            </w:r>
          </w:p>
        </w:tc>
        <w:tc>
          <w:tcPr>
            <w:tcW w:w="2066" w:type="dxa"/>
          </w:tcPr>
          <w:p w14:paraId="5B4FE9B0" w14:textId="77777777" w:rsidR="00E756E8" w:rsidRPr="00C826A2" w:rsidRDefault="00E756E8" w:rsidP="00261548">
            <w:pPr>
              <w:spacing w:line="480" w:lineRule="auto"/>
              <w:jc w:val="right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Farming/livestock</w:t>
            </w:r>
          </w:p>
        </w:tc>
      </w:tr>
      <w:tr w:rsidR="00E756E8" w:rsidRPr="00C826A2" w14:paraId="1294DC1F" w14:textId="77777777" w:rsidTr="00261548">
        <w:tc>
          <w:tcPr>
            <w:tcW w:w="1242" w:type="dxa"/>
          </w:tcPr>
          <w:p w14:paraId="54555670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Dodoma</w:t>
            </w:r>
          </w:p>
        </w:tc>
        <w:tc>
          <w:tcPr>
            <w:tcW w:w="743" w:type="dxa"/>
          </w:tcPr>
          <w:p w14:paraId="68E1D79C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69</w:t>
            </w:r>
          </w:p>
        </w:tc>
        <w:tc>
          <w:tcPr>
            <w:tcW w:w="1417" w:type="dxa"/>
          </w:tcPr>
          <w:p w14:paraId="3B195C1B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69</w:t>
            </w:r>
          </w:p>
        </w:tc>
        <w:tc>
          <w:tcPr>
            <w:tcW w:w="1560" w:type="dxa"/>
          </w:tcPr>
          <w:p w14:paraId="56EF48E1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0</w:t>
            </w:r>
          </w:p>
        </w:tc>
        <w:tc>
          <w:tcPr>
            <w:tcW w:w="1336" w:type="dxa"/>
          </w:tcPr>
          <w:p w14:paraId="34CBCE1C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29</w:t>
            </w:r>
          </w:p>
        </w:tc>
        <w:tc>
          <w:tcPr>
            <w:tcW w:w="2066" w:type="dxa"/>
          </w:tcPr>
          <w:p w14:paraId="09AED101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40</w:t>
            </w:r>
          </w:p>
        </w:tc>
      </w:tr>
      <w:tr w:rsidR="00E756E8" w:rsidRPr="00C826A2" w14:paraId="70086371" w14:textId="77777777" w:rsidTr="00261548">
        <w:tc>
          <w:tcPr>
            <w:tcW w:w="1242" w:type="dxa"/>
          </w:tcPr>
          <w:p w14:paraId="73CD530C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proofErr w:type="spellStart"/>
            <w:r w:rsidRPr="00C826A2">
              <w:rPr>
                <w:rFonts w:ascii="Times" w:hAnsi="Times" w:cs="Arial"/>
                <w:sz w:val="22"/>
                <w:szCs w:val="22"/>
              </w:rPr>
              <w:t>Iringa</w:t>
            </w:r>
            <w:proofErr w:type="spellEnd"/>
          </w:p>
        </w:tc>
        <w:tc>
          <w:tcPr>
            <w:tcW w:w="743" w:type="dxa"/>
          </w:tcPr>
          <w:p w14:paraId="26F7DFA2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46</w:t>
            </w:r>
          </w:p>
        </w:tc>
        <w:tc>
          <w:tcPr>
            <w:tcW w:w="1417" w:type="dxa"/>
          </w:tcPr>
          <w:p w14:paraId="0E4B0F77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14</w:t>
            </w:r>
          </w:p>
        </w:tc>
        <w:tc>
          <w:tcPr>
            <w:tcW w:w="1560" w:type="dxa"/>
          </w:tcPr>
          <w:p w14:paraId="709CF1E3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32</w:t>
            </w:r>
          </w:p>
        </w:tc>
        <w:tc>
          <w:tcPr>
            <w:tcW w:w="1336" w:type="dxa"/>
          </w:tcPr>
          <w:p w14:paraId="4FF8915E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21</w:t>
            </w:r>
          </w:p>
        </w:tc>
        <w:tc>
          <w:tcPr>
            <w:tcW w:w="2066" w:type="dxa"/>
          </w:tcPr>
          <w:p w14:paraId="0DED9F63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25</w:t>
            </w:r>
          </w:p>
        </w:tc>
      </w:tr>
      <w:tr w:rsidR="00E756E8" w:rsidRPr="00C826A2" w14:paraId="37E7F3FA" w14:textId="77777777" w:rsidTr="00261548">
        <w:tc>
          <w:tcPr>
            <w:tcW w:w="1242" w:type="dxa"/>
          </w:tcPr>
          <w:p w14:paraId="0CDBD506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proofErr w:type="spellStart"/>
            <w:r w:rsidRPr="00C826A2">
              <w:rPr>
                <w:rFonts w:ascii="Times" w:hAnsi="Times" w:cs="Arial"/>
                <w:sz w:val="22"/>
                <w:szCs w:val="22"/>
              </w:rPr>
              <w:t>Mbeya</w:t>
            </w:r>
            <w:proofErr w:type="spellEnd"/>
          </w:p>
        </w:tc>
        <w:tc>
          <w:tcPr>
            <w:tcW w:w="743" w:type="dxa"/>
          </w:tcPr>
          <w:p w14:paraId="6887FB1A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80</w:t>
            </w:r>
          </w:p>
        </w:tc>
        <w:tc>
          <w:tcPr>
            <w:tcW w:w="1417" w:type="dxa"/>
          </w:tcPr>
          <w:p w14:paraId="43B90FED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28</w:t>
            </w:r>
          </w:p>
        </w:tc>
        <w:tc>
          <w:tcPr>
            <w:tcW w:w="1560" w:type="dxa"/>
          </w:tcPr>
          <w:p w14:paraId="2DA4DE20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52</w:t>
            </w:r>
          </w:p>
        </w:tc>
        <w:tc>
          <w:tcPr>
            <w:tcW w:w="1336" w:type="dxa"/>
          </w:tcPr>
          <w:p w14:paraId="28EA421A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37</w:t>
            </w:r>
          </w:p>
        </w:tc>
        <w:tc>
          <w:tcPr>
            <w:tcW w:w="2066" w:type="dxa"/>
          </w:tcPr>
          <w:p w14:paraId="3DF69612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43</w:t>
            </w:r>
          </w:p>
        </w:tc>
      </w:tr>
      <w:tr w:rsidR="00E756E8" w:rsidRPr="00C826A2" w14:paraId="1960DE3A" w14:textId="77777777" w:rsidTr="00261548">
        <w:tc>
          <w:tcPr>
            <w:tcW w:w="1242" w:type="dxa"/>
          </w:tcPr>
          <w:p w14:paraId="58878394" w14:textId="77777777" w:rsidR="00E756E8" w:rsidRPr="00C826A2" w:rsidRDefault="00E756E8" w:rsidP="00261548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Total</w:t>
            </w:r>
          </w:p>
        </w:tc>
        <w:tc>
          <w:tcPr>
            <w:tcW w:w="743" w:type="dxa"/>
          </w:tcPr>
          <w:p w14:paraId="61CFA2B9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195</w:t>
            </w:r>
          </w:p>
        </w:tc>
        <w:tc>
          <w:tcPr>
            <w:tcW w:w="1417" w:type="dxa"/>
          </w:tcPr>
          <w:p w14:paraId="75A28ADD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111</w:t>
            </w:r>
          </w:p>
        </w:tc>
        <w:tc>
          <w:tcPr>
            <w:tcW w:w="1560" w:type="dxa"/>
          </w:tcPr>
          <w:p w14:paraId="77B6438E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84</w:t>
            </w:r>
          </w:p>
        </w:tc>
        <w:tc>
          <w:tcPr>
            <w:tcW w:w="1336" w:type="dxa"/>
          </w:tcPr>
          <w:p w14:paraId="264AA7C8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87</w:t>
            </w:r>
          </w:p>
        </w:tc>
        <w:tc>
          <w:tcPr>
            <w:tcW w:w="2066" w:type="dxa"/>
          </w:tcPr>
          <w:p w14:paraId="19136D9D" w14:textId="77777777" w:rsidR="00E756E8" w:rsidRPr="00C826A2" w:rsidRDefault="00E756E8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>108</w:t>
            </w:r>
          </w:p>
        </w:tc>
      </w:tr>
    </w:tbl>
    <w:p w14:paraId="343A27C5" w14:textId="77777777" w:rsidR="00E756E8" w:rsidRPr="00C826A2" w:rsidRDefault="00E756E8" w:rsidP="00E756E8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6974FA46" w14:textId="77777777" w:rsidR="00255158" w:rsidRDefault="00255158" w:rsidP="00255158">
      <w:pPr>
        <w:spacing w:line="480" w:lineRule="auto"/>
        <w:rPr>
          <w:rFonts w:ascii="Times" w:hAnsi="Times" w:cs="Arial"/>
          <w:i/>
          <w:sz w:val="20"/>
          <w:szCs w:val="20"/>
        </w:rPr>
      </w:pPr>
    </w:p>
    <w:p w14:paraId="65DC85FC" w14:textId="580D1353" w:rsidR="006E5DA8" w:rsidRDefault="006E5DA8">
      <w:pPr>
        <w:rPr>
          <w:rFonts w:ascii="Times" w:hAnsi="Times" w:cs="Arial"/>
          <w:i/>
          <w:sz w:val="20"/>
          <w:szCs w:val="20"/>
        </w:rPr>
      </w:pPr>
      <w:r>
        <w:rPr>
          <w:rFonts w:ascii="Times" w:hAnsi="Times" w:cs="Arial"/>
          <w:i/>
          <w:sz w:val="20"/>
          <w:szCs w:val="20"/>
        </w:rPr>
        <w:br w:type="page"/>
      </w:r>
    </w:p>
    <w:p w14:paraId="08AB3DE2" w14:textId="77777777" w:rsidR="006E5DA8" w:rsidRPr="00C826A2" w:rsidRDefault="006E5DA8" w:rsidP="00255158">
      <w:pPr>
        <w:spacing w:line="480" w:lineRule="auto"/>
        <w:rPr>
          <w:rFonts w:ascii="Times" w:hAnsi="Times" w:cs="Arial"/>
        </w:rPr>
      </w:pPr>
    </w:p>
    <w:p w14:paraId="515E5090" w14:textId="77777777" w:rsidR="00255158" w:rsidRPr="00C826A2" w:rsidRDefault="00255158" w:rsidP="00255158">
      <w:pPr>
        <w:keepNext/>
        <w:spacing w:line="480" w:lineRule="auto"/>
        <w:rPr>
          <w:rFonts w:ascii="Times" w:hAnsi="Times" w:cs="Arial"/>
          <w:b/>
          <w:i/>
          <w:sz w:val="22"/>
          <w:szCs w:val="22"/>
        </w:rPr>
      </w:pPr>
      <w:r w:rsidRPr="00C826A2">
        <w:rPr>
          <w:rFonts w:ascii="Times" w:hAnsi="Times"/>
          <w:b/>
          <w:i/>
          <w:sz w:val="22"/>
          <w:szCs w:val="22"/>
        </w:rPr>
        <w:t xml:space="preserve">Table 5: </w:t>
      </w:r>
      <w:r w:rsidRPr="00C826A2">
        <w:rPr>
          <w:rFonts w:ascii="Times" w:hAnsi="Times" w:cs="Arial"/>
          <w:b/>
          <w:i/>
          <w:sz w:val="22"/>
          <w:szCs w:val="22"/>
        </w:rPr>
        <w:t>Costs and Earnings by Activity</w:t>
      </w:r>
    </w:p>
    <w:tbl>
      <w:tblPr>
        <w:tblStyle w:val="TableGrid"/>
        <w:tblW w:w="779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694"/>
        <w:gridCol w:w="708"/>
        <w:gridCol w:w="1134"/>
        <w:gridCol w:w="1276"/>
        <w:gridCol w:w="992"/>
        <w:gridCol w:w="993"/>
      </w:tblGrid>
      <w:tr w:rsidR="00255158" w:rsidRPr="00C826A2" w14:paraId="5234FA45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2A457696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noWrap/>
            <w:hideMark/>
          </w:tcPr>
          <w:p w14:paraId="45E31CE7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Obs.</w:t>
            </w:r>
          </w:p>
        </w:tc>
        <w:tc>
          <w:tcPr>
            <w:tcW w:w="1134" w:type="dxa"/>
            <w:noWrap/>
            <w:hideMark/>
          </w:tcPr>
          <w:p w14:paraId="34D89D8A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Mean</w:t>
            </w:r>
          </w:p>
        </w:tc>
        <w:tc>
          <w:tcPr>
            <w:tcW w:w="1276" w:type="dxa"/>
            <w:noWrap/>
            <w:hideMark/>
          </w:tcPr>
          <w:p w14:paraId="752085E1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Std. Dev.</w:t>
            </w:r>
          </w:p>
        </w:tc>
        <w:tc>
          <w:tcPr>
            <w:tcW w:w="992" w:type="dxa"/>
            <w:noWrap/>
            <w:hideMark/>
          </w:tcPr>
          <w:p w14:paraId="7BBD0544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Min</w:t>
            </w:r>
          </w:p>
        </w:tc>
        <w:tc>
          <w:tcPr>
            <w:tcW w:w="993" w:type="dxa"/>
            <w:noWrap/>
            <w:hideMark/>
          </w:tcPr>
          <w:p w14:paraId="1D7FFDB6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Max</w:t>
            </w:r>
          </w:p>
        </w:tc>
      </w:tr>
      <w:tr w:rsidR="00255158" w:rsidRPr="00C826A2" w14:paraId="12F763AC" w14:textId="77777777" w:rsidTr="00261548">
        <w:trPr>
          <w:trHeight w:val="320"/>
        </w:trPr>
        <w:tc>
          <w:tcPr>
            <w:tcW w:w="7797" w:type="dxa"/>
            <w:gridSpan w:val="6"/>
            <w:noWrap/>
            <w:hideMark/>
          </w:tcPr>
          <w:p w14:paraId="55720A06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Handicrafts</w:t>
            </w:r>
          </w:p>
        </w:tc>
      </w:tr>
      <w:tr w:rsidR="00255158" w:rsidRPr="00C826A2" w14:paraId="02539F21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37B768A5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Cost of Inputs</w:t>
            </w:r>
          </w:p>
        </w:tc>
        <w:tc>
          <w:tcPr>
            <w:tcW w:w="708" w:type="dxa"/>
            <w:noWrap/>
            <w:vAlign w:val="bottom"/>
            <w:hideMark/>
          </w:tcPr>
          <w:p w14:paraId="12364D66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134" w:type="dxa"/>
            <w:noWrap/>
            <w:vAlign w:val="bottom"/>
            <w:hideMark/>
          </w:tcPr>
          <w:p w14:paraId="4843F229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24675.8</w:t>
            </w:r>
          </w:p>
        </w:tc>
        <w:tc>
          <w:tcPr>
            <w:tcW w:w="1276" w:type="dxa"/>
            <w:noWrap/>
            <w:vAlign w:val="bottom"/>
            <w:hideMark/>
          </w:tcPr>
          <w:p w14:paraId="71ADD9E5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80346.04</w:t>
            </w:r>
          </w:p>
        </w:tc>
        <w:tc>
          <w:tcPr>
            <w:tcW w:w="992" w:type="dxa"/>
            <w:noWrap/>
            <w:vAlign w:val="bottom"/>
            <w:hideMark/>
          </w:tcPr>
          <w:p w14:paraId="358D1F94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1000</w:t>
            </w:r>
          </w:p>
        </w:tc>
        <w:tc>
          <w:tcPr>
            <w:tcW w:w="993" w:type="dxa"/>
            <w:noWrap/>
            <w:vAlign w:val="bottom"/>
            <w:hideMark/>
          </w:tcPr>
          <w:p w14:paraId="02012E23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650000</w:t>
            </w:r>
          </w:p>
        </w:tc>
      </w:tr>
      <w:tr w:rsidR="00255158" w:rsidRPr="00C826A2" w14:paraId="3FAECC43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5D0C611F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Operating expenses</w:t>
            </w:r>
          </w:p>
        </w:tc>
        <w:tc>
          <w:tcPr>
            <w:tcW w:w="708" w:type="dxa"/>
            <w:noWrap/>
            <w:vAlign w:val="bottom"/>
            <w:hideMark/>
          </w:tcPr>
          <w:p w14:paraId="3EF6D293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134" w:type="dxa"/>
            <w:noWrap/>
            <w:vAlign w:val="bottom"/>
            <w:hideMark/>
          </w:tcPr>
          <w:p w14:paraId="1DF92E51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23700</w:t>
            </w:r>
          </w:p>
        </w:tc>
        <w:tc>
          <w:tcPr>
            <w:tcW w:w="1276" w:type="dxa"/>
            <w:noWrap/>
            <w:vAlign w:val="bottom"/>
            <w:hideMark/>
          </w:tcPr>
          <w:p w14:paraId="7B7295E4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26415.2</w:t>
            </w:r>
          </w:p>
        </w:tc>
        <w:tc>
          <w:tcPr>
            <w:tcW w:w="992" w:type="dxa"/>
            <w:noWrap/>
            <w:vAlign w:val="bottom"/>
            <w:hideMark/>
          </w:tcPr>
          <w:p w14:paraId="75ED3C11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993" w:type="dxa"/>
            <w:noWrap/>
            <w:vAlign w:val="bottom"/>
            <w:hideMark/>
          </w:tcPr>
          <w:p w14:paraId="29265C47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77000</w:t>
            </w:r>
          </w:p>
        </w:tc>
      </w:tr>
      <w:tr w:rsidR="00255158" w:rsidRPr="00C826A2" w14:paraId="60618BD6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2FDEF038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Average income per month</w:t>
            </w:r>
          </w:p>
        </w:tc>
        <w:tc>
          <w:tcPr>
            <w:tcW w:w="708" w:type="dxa"/>
            <w:noWrap/>
            <w:vAlign w:val="bottom"/>
            <w:hideMark/>
          </w:tcPr>
          <w:p w14:paraId="16B271EF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134" w:type="dxa"/>
            <w:noWrap/>
            <w:vAlign w:val="bottom"/>
            <w:hideMark/>
          </w:tcPr>
          <w:p w14:paraId="56C98C47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59986.7</w:t>
            </w:r>
          </w:p>
        </w:tc>
        <w:tc>
          <w:tcPr>
            <w:tcW w:w="1276" w:type="dxa"/>
            <w:noWrap/>
            <w:vAlign w:val="bottom"/>
            <w:hideMark/>
          </w:tcPr>
          <w:p w14:paraId="0D177150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80559.3</w:t>
            </w:r>
          </w:p>
        </w:tc>
        <w:tc>
          <w:tcPr>
            <w:tcW w:w="992" w:type="dxa"/>
            <w:noWrap/>
            <w:vAlign w:val="bottom"/>
            <w:hideMark/>
          </w:tcPr>
          <w:p w14:paraId="5762C4A8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5000</w:t>
            </w:r>
          </w:p>
        </w:tc>
        <w:tc>
          <w:tcPr>
            <w:tcW w:w="993" w:type="dxa"/>
            <w:noWrap/>
            <w:vAlign w:val="bottom"/>
            <w:hideMark/>
          </w:tcPr>
          <w:p w14:paraId="031F3C86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600000</w:t>
            </w:r>
          </w:p>
        </w:tc>
      </w:tr>
      <w:tr w:rsidR="00255158" w:rsidRPr="00C826A2" w14:paraId="71E35C4B" w14:textId="77777777" w:rsidTr="00261548">
        <w:trPr>
          <w:trHeight w:val="320"/>
        </w:trPr>
        <w:tc>
          <w:tcPr>
            <w:tcW w:w="2694" w:type="dxa"/>
            <w:noWrap/>
          </w:tcPr>
          <w:p w14:paraId="193E8290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 xml:space="preserve">   Belong to a group</w:t>
            </w:r>
          </w:p>
        </w:tc>
        <w:tc>
          <w:tcPr>
            <w:tcW w:w="708" w:type="dxa"/>
            <w:noWrap/>
          </w:tcPr>
          <w:tbl>
            <w:tblPr>
              <w:tblW w:w="5200" w:type="dxa"/>
              <w:tblLayout w:type="fixed"/>
              <w:tblLook w:val="04A0" w:firstRow="1" w:lastRow="0" w:firstColumn="1" w:lastColumn="0" w:noHBand="0" w:noVBand="1"/>
            </w:tblPr>
            <w:tblGrid>
              <w:gridCol w:w="1300"/>
              <w:gridCol w:w="1300"/>
              <w:gridCol w:w="1300"/>
              <w:gridCol w:w="1300"/>
            </w:tblGrid>
            <w:tr w:rsidR="00255158" w:rsidRPr="00C826A2" w14:paraId="4B65F54A" w14:textId="77777777" w:rsidTr="00261548">
              <w:trPr>
                <w:trHeight w:val="300"/>
              </w:trPr>
              <w:tc>
                <w:tcPr>
                  <w:tcW w:w="13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E23956C" w14:textId="77777777" w:rsidR="00255158" w:rsidRPr="00C826A2" w:rsidRDefault="00255158" w:rsidP="00261548">
                  <w:pPr>
                    <w:spacing w:line="480" w:lineRule="auto"/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</w:pPr>
                  <w:r w:rsidRPr="00C826A2"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  <w:t xml:space="preserve">   12</w:t>
                  </w:r>
                </w:p>
              </w:tc>
              <w:tc>
                <w:tcPr>
                  <w:tcW w:w="13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628122D" w14:textId="77777777" w:rsidR="00255158" w:rsidRPr="00C826A2" w:rsidRDefault="00255158" w:rsidP="00261548">
                  <w:pPr>
                    <w:spacing w:line="480" w:lineRule="auto"/>
                    <w:jc w:val="right"/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</w:pPr>
                  <w:r w:rsidRPr="00C826A2"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  <w:t>164521.8</w:t>
                  </w:r>
                </w:p>
              </w:tc>
              <w:tc>
                <w:tcPr>
                  <w:tcW w:w="13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A4DF5D4" w14:textId="77777777" w:rsidR="00255158" w:rsidRPr="00C826A2" w:rsidRDefault="00255158" w:rsidP="00261548">
                  <w:pPr>
                    <w:spacing w:line="480" w:lineRule="auto"/>
                    <w:jc w:val="right"/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</w:pPr>
                  <w:r w:rsidRPr="00C826A2"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  <w:t>30000</w:t>
                  </w:r>
                </w:p>
              </w:tc>
              <w:tc>
                <w:tcPr>
                  <w:tcW w:w="13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BDCA9AC" w14:textId="77777777" w:rsidR="00255158" w:rsidRPr="00C826A2" w:rsidRDefault="00255158" w:rsidP="00261548">
                  <w:pPr>
                    <w:spacing w:line="480" w:lineRule="auto"/>
                    <w:jc w:val="right"/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</w:pPr>
                  <w:r w:rsidRPr="00C826A2">
                    <w:rPr>
                      <w:rFonts w:ascii="Times" w:eastAsia="Times New Roman" w:hAnsi="Times" w:cs="Times New Roman"/>
                      <w:color w:val="000000"/>
                      <w:sz w:val="22"/>
                      <w:szCs w:val="22"/>
                    </w:rPr>
                    <w:t>600000</w:t>
                  </w:r>
                </w:p>
              </w:tc>
            </w:tr>
          </w:tbl>
          <w:p w14:paraId="217FEE81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noWrap/>
          </w:tcPr>
          <w:p w14:paraId="43ED7D71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132833.3</w:t>
            </w:r>
          </w:p>
        </w:tc>
        <w:tc>
          <w:tcPr>
            <w:tcW w:w="1276" w:type="dxa"/>
            <w:noWrap/>
            <w:vAlign w:val="bottom"/>
          </w:tcPr>
          <w:p w14:paraId="08F222D5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164521.8</w:t>
            </w:r>
          </w:p>
        </w:tc>
        <w:tc>
          <w:tcPr>
            <w:tcW w:w="992" w:type="dxa"/>
            <w:noWrap/>
            <w:vAlign w:val="bottom"/>
          </w:tcPr>
          <w:p w14:paraId="4C2F037E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30000</w:t>
            </w:r>
          </w:p>
        </w:tc>
        <w:tc>
          <w:tcPr>
            <w:tcW w:w="993" w:type="dxa"/>
            <w:noWrap/>
            <w:vAlign w:val="bottom"/>
          </w:tcPr>
          <w:p w14:paraId="42A5E8DE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600000</w:t>
            </w:r>
          </w:p>
        </w:tc>
      </w:tr>
      <w:tr w:rsidR="00255158" w:rsidRPr="00C826A2" w14:paraId="58C97156" w14:textId="77777777" w:rsidTr="00261548">
        <w:trPr>
          <w:trHeight w:val="320"/>
        </w:trPr>
        <w:tc>
          <w:tcPr>
            <w:tcW w:w="2694" w:type="dxa"/>
            <w:noWrap/>
          </w:tcPr>
          <w:p w14:paraId="3A58ACAC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 xml:space="preserve">   Did not belong to a group</w:t>
            </w:r>
          </w:p>
        </w:tc>
        <w:tc>
          <w:tcPr>
            <w:tcW w:w="708" w:type="dxa"/>
            <w:noWrap/>
          </w:tcPr>
          <w:p w14:paraId="76E50D09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134" w:type="dxa"/>
            <w:noWrap/>
            <w:vAlign w:val="bottom"/>
          </w:tcPr>
          <w:p w14:paraId="4C320835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hAnsi="Times" w:cs="Lucida Grande"/>
                <w:color w:val="000000"/>
                <w:sz w:val="22"/>
                <w:szCs w:val="22"/>
              </w:rPr>
              <w:t>46653.2</w:t>
            </w:r>
          </w:p>
        </w:tc>
        <w:tc>
          <w:tcPr>
            <w:tcW w:w="1276" w:type="dxa"/>
            <w:noWrap/>
            <w:vAlign w:val="bottom"/>
          </w:tcPr>
          <w:p w14:paraId="3671AF7F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41596.6</w:t>
            </w:r>
          </w:p>
        </w:tc>
        <w:tc>
          <w:tcPr>
            <w:tcW w:w="992" w:type="dxa"/>
            <w:noWrap/>
            <w:vAlign w:val="bottom"/>
          </w:tcPr>
          <w:p w14:paraId="42667799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5000</w:t>
            </w:r>
          </w:p>
        </w:tc>
        <w:tc>
          <w:tcPr>
            <w:tcW w:w="993" w:type="dxa"/>
            <w:noWrap/>
            <w:vAlign w:val="bottom"/>
          </w:tcPr>
          <w:p w14:paraId="700707F7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200000</w:t>
            </w:r>
          </w:p>
        </w:tc>
      </w:tr>
      <w:tr w:rsidR="00255158" w:rsidRPr="00C826A2" w14:paraId="6F9C3DB5" w14:textId="77777777" w:rsidTr="00261548">
        <w:trPr>
          <w:trHeight w:val="300"/>
        </w:trPr>
        <w:tc>
          <w:tcPr>
            <w:tcW w:w="2694" w:type="dxa"/>
            <w:noWrap/>
            <w:hideMark/>
          </w:tcPr>
          <w:p w14:paraId="430DCB94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HH expenditure per month</w:t>
            </w:r>
          </w:p>
        </w:tc>
        <w:tc>
          <w:tcPr>
            <w:tcW w:w="708" w:type="dxa"/>
            <w:noWrap/>
            <w:vAlign w:val="bottom"/>
            <w:hideMark/>
          </w:tcPr>
          <w:p w14:paraId="0347D6B8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134" w:type="dxa"/>
            <w:noWrap/>
            <w:vAlign w:val="bottom"/>
            <w:hideMark/>
          </w:tcPr>
          <w:p w14:paraId="7604FE2C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61569.4</w:t>
            </w:r>
          </w:p>
        </w:tc>
        <w:tc>
          <w:tcPr>
            <w:tcW w:w="1276" w:type="dxa"/>
            <w:noWrap/>
            <w:vAlign w:val="bottom"/>
            <w:hideMark/>
          </w:tcPr>
          <w:p w14:paraId="3897DA12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57480.2</w:t>
            </w:r>
          </w:p>
        </w:tc>
        <w:tc>
          <w:tcPr>
            <w:tcW w:w="992" w:type="dxa"/>
            <w:noWrap/>
            <w:vAlign w:val="bottom"/>
            <w:hideMark/>
          </w:tcPr>
          <w:p w14:paraId="3495A74D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10000</w:t>
            </w:r>
          </w:p>
        </w:tc>
        <w:tc>
          <w:tcPr>
            <w:tcW w:w="993" w:type="dxa"/>
            <w:noWrap/>
            <w:vAlign w:val="bottom"/>
            <w:hideMark/>
          </w:tcPr>
          <w:p w14:paraId="6C4008BD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300000</w:t>
            </w:r>
          </w:p>
        </w:tc>
      </w:tr>
      <w:tr w:rsidR="00255158" w:rsidRPr="00C826A2" w14:paraId="694D852F" w14:textId="77777777" w:rsidTr="00261548">
        <w:trPr>
          <w:trHeight w:val="320"/>
        </w:trPr>
        <w:tc>
          <w:tcPr>
            <w:tcW w:w="7797" w:type="dxa"/>
            <w:gridSpan w:val="6"/>
            <w:noWrap/>
            <w:hideMark/>
          </w:tcPr>
          <w:p w14:paraId="57F83D1E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Farmers/livestock keepers</w:t>
            </w:r>
          </w:p>
        </w:tc>
      </w:tr>
      <w:tr w:rsidR="00255158" w:rsidRPr="00C826A2" w14:paraId="08A63773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5DFB3B62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Cost of Inputs</w:t>
            </w:r>
          </w:p>
        </w:tc>
        <w:tc>
          <w:tcPr>
            <w:tcW w:w="708" w:type="dxa"/>
            <w:noWrap/>
            <w:vAlign w:val="bottom"/>
            <w:hideMark/>
          </w:tcPr>
          <w:p w14:paraId="0A21FA3E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134" w:type="dxa"/>
            <w:noWrap/>
            <w:vAlign w:val="bottom"/>
            <w:hideMark/>
          </w:tcPr>
          <w:p w14:paraId="5489D59E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69177.6</w:t>
            </w:r>
          </w:p>
        </w:tc>
        <w:tc>
          <w:tcPr>
            <w:tcW w:w="1276" w:type="dxa"/>
            <w:noWrap/>
            <w:vAlign w:val="bottom"/>
            <w:hideMark/>
          </w:tcPr>
          <w:p w14:paraId="46D4F7F9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93161.8</w:t>
            </w:r>
          </w:p>
        </w:tc>
        <w:tc>
          <w:tcPr>
            <w:tcW w:w="992" w:type="dxa"/>
            <w:noWrap/>
            <w:vAlign w:val="bottom"/>
            <w:hideMark/>
          </w:tcPr>
          <w:p w14:paraId="7339E2AC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1000</w:t>
            </w:r>
          </w:p>
        </w:tc>
        <w:tc>
          <w:tcPr>
            <w:tcW w:w="993" w:type="dxa"/>
            <w:noWrap/>
            <w:vAlign w:val="bottom"/>
            <w:hideMark/>
          </w:tcPr>
          <w:p w14:paraId="0EB9CAD0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500000</w:t>
            </w:r>
          </w:p>
        </w:tc>
      </w:tr>
      <w:tr w:rsidR="00255158" w:rsidRPr="00C826A2" w14:paraId="7EBC4AB6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6BA9FEDB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Operating expenses</w:t>
            </w:r>
          </w:p>
        </w:tc>
        <w:tc>
          <w:tcPr>
            <w:tcW w:w="708" w:type="dxa"/>
            <w:noWrap/>
            <w:vAlign w:val="bottom"/>
            <w:hideMark/>
          </w:tcPr>
          <w:p w14:paraId="73A30DB8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134" w:type="dxa"/>
            <w:noWrap/>
            <w:vAlign w:val="bottom"/>
            <w:hideMark/>
          </w:tcPr>
          <w:p w14:paraId="515236EA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220166.6</w:t>
            </w:r>
          </w:p>
        </w:tc>
        <w:tc>
          <w:tcPr>
            <w:tcW w:w="1276" w:type="dxa"/>
            <w:noWrap/>
            <w:vAlign w:val="bottom"/>
            <w:hideMark/>
          </w:tcPr>
          <w:p w14:paraId="5A119E93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295451.9</w:t>
            </w:r>
          </w:p>
        </w:tc>
        <w:tc>
          <w:tcPr>
            <w:tcW w:w="992" w:type="dxa"/>
            <w:noWrap/>
            <w:vAlign w:val="bottom"/>
            <w:hideMark/>
          </w:tcPr>
          <w:p w14:paraId="70FD58FF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6000</w:t>
            </w:r>
          </w:p>
        </w:tc>
        <w:tc>
          <w:tcPr>
            <w:tcW w:w="993" w:type="dxa"/>
            <w:noWrap/>
            <w:vAlign w:val="bottom"/>
            <w:hideMark/>
          </w:tcPr>
          <w:p w14:paraId="424C288C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1100000</w:t>
            </w:r>
          </w:p>
        </w:tc>
      </w:tr>
      <w:tr w:rsidR="00255158" w:rsidRPr="00C826A2" w14:paraId="16996D5C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188B2FBD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Average income per month</w:t>
            </w:r>
          </w:p>
        </w:tc>
        <w:tc>
          <w:tcPr>
            <w:tcW w:w="708" w:type="dxa"/>
            <w:noWrap/>
            <w:vAlign w:val="bottom"/>
            <w:hideMark/>
          </w:tcPr>
          <w:p w14:paraId="2EB336CF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134" w:type="dxa"/>
            <w:noWrap/>
            <w:vAlign w:val="bottom"/>
            <w:hideMark/>
          </w:tcPr>
          <w:p w14:paraId="2C4A722D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195109</w:t>
            </w:r>
          </w:p>
        </w:tc>
        <w:tc>
          <w:tcPr>
            <w:tcW w:w="1276" w:type="dxa"/>
            <w:noWrap/>
            <w:vAlign w:val="bottom"/>
            <w:hideMark/>
          </w:tcPr>
          <w:p w14:paraId="3F0AED0F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335876.2</w:t>
            </w:r>
          </w:p>
        </w:tc>
        <w:tc>
          <w:tcPr>
            <w:tcW w:w="992" w:type="dxa"/>
            <w:noWrap/>
            <w:vAlign w:val="bottom"/>
            <w:hideMark/>
          </w:tcPr>
          <w:p w14:paraId="21352195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5833</w:t>
            </w:r>
          </w:p>
        </w:tc>
        <w:tc>
          <w:tcPr>
            <w:tcW w:w="993" w:type="dxa"/>
            <w:noWrap/>
            <w:vAlign w:val="bottom"/>
            <w:hideMark/>
          </w:tcPr>
          <w:p w14:paraId="0E560F66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2500000</w:t>
            </w:r>
          </w:p>
        </w:tc>
      </w:tr>
      <w:tr w:rsidR="00255158" w:rsidRPr="00C826A2" w14:paraId="192AB4CB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170529D5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HH expenditure per month</w:t>
            </w:r>
          </w:p>
        </w:tc>
        <w:tc>
          <w:tcPr>
            <w:tcW w:w="708" w:type="dxa"/>
            <w:noWrap/>
            <w:vAlign w:val="bottom"/>
            <w:hideMark/>
          </w:tcPr>
          <w:p w14:paraId="3C2287D4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134" w:type="dxa"/>
            <w:noWrap/>
            <w:vAlign w:val="bottom"/>
            <w:hideMark/>
          </w:tcPr>
          <w:p w14:paraId="13C19361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112820.6</w:t>
            </w:r>
          </w:p>
        </w:tc>
        <w:tc>
          <w:tcPr>
            <w:tcW w:w="1276" w:type="dxa"/>
            <w:noWrap/>
            <w:vAlign w:val="bottom"/>
            <w:hideMark/>
          </w:tcPr>
          <w:p w14:paraId="043FAF08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82753.03</w:t>
            </w:r>
          </w:p>
        </w:tc>
        <w:tc>
          <w:tcPr>
            <w:tcW w:w="992" w:type="dxa"/>
            <w:noWrap/>
            <w:vAlign w:val="bottom"/>
            <w:hideMark/>
          </w:tcPr>
          <w:p w14:paraId="1A2A81A0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10000</w:t>
            </w:r>
          </w:p>
        </w:tc>
        <w:tc>
          <w:tcPr>
            <w:tcW w:w="993" w:type="dxa"/>
            <w:noWrap/>
            <w:vAlign w:val="bottom"/>
            <w:hideMark/>
          </w:tcPr>
          <w:p w14:paraId="6BBBA80C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380000</w:t>
            </w:r>
          </w:p>
        </w:tc>
      </w:tr>
      <w:tr w:rsidR="00255158" w:rsidRPr="00C826A2" w14:paraId="7A37402A" w14:textId="77777777" w:rsidTr="00261548">
        <w:trPr>
          <w:trHeight w:val="320"/>
        </w:trPr>
        <w:tc>
          <w:tcPr>
            <w:tcW w:w="7797" w:type="dxa"/>
            <w:gridSpan w:val="6"/>
            <w:noWrap/>
            <w:hideMark/>
          </w:tcPr>
          <w:p w14:paraId="1666A0E5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Groups</w:t>
            </w:r>
          </w:p>
        </w:tc>
      </w:tr>
      <w:tr w:rsidR="00255158" w:rsidRPr="00C826A2" w14:paraId="012BDDDD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34A57655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Cost of Inputs</w:t>
            </w:r>
          </w:p>
        </w:tc>
        <w:tc>
          <w:tcPr>
            <w:tcW w:w="708" w:type="dxa"/>
            <w:noWrap/>
            <w:hideMark/>
          </w:tcPr>
          <w:p w14:paraId="4AB96415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noWrap/>
            <w:hideMark/>
          </w:tcPr>
          <w:p w14:paraId="4541653A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565000</w:t>
            </w:r>
          </w:p>
        </w:tc>
        <w:tc>
          <w:tcPr>
            <w:tcW w:w="1276" w:type="dxa"/>
            <w:noWrap/>
            <w:hideMark/>
          </w:tcPr>
          <w:p w14:paraId="78D5359D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491629.9</w:t>
            </w:r>
          </w:p>
        </w:tc>
        <w:tc>
          <w:tcPr>
            <w:tcW w:w="992" w:type="dxa"/>
            <w:noWrap/>
            <w:hideMark/>
          </w:tcPr>
          <w:p w14:paraId="2676B62F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90000</w:t>
            </w:r>
          </w:p>
        </w:tc>
        <w:tc>
          <w:tcPr>
            <w:tcW w:w="993" w:type="dxa"/>
            <w:noWrap/>
            <w:hideMark/>
          </w:tcPr>
          <w:p w14:paraId="3337DD27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1170000</w:t>
            </w:r>
          </w:p>
        </w:tc>
      </w:tr>
      <w:tr w:rsidR="00255158" w:rsidRPr="00C826A2" w14:paraId="07933B02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0AEB1FB6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Operating expenses</w:t>
            </w:r>
          </w:p>
        </w:tc>
        <w:tc>
          <w:tcPr>
            <w:tcW w:w="708" w:type="dxa"/>
            <w:noWrap/>
            <w:hideMark/>
          </w:tcPr>
          <w:p w14:paraId="792C33F9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noWrap/>
            <w:hideMark/>
          </w:tcPr>
          <w:p w14:paraId="2FD2DF44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211250</w:t>
            </w:r>
          </w:p>
        </w:tc>
        <w:tc>
          <w:tcPr>
            <w:tcW w:w="1276" w:type="dxa"/>
            <w:noWrap/>
            <w:hideMark/>
          </w:tcPr>
          <w:p w14:paraId="47CC030D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309848.8</w:t>
            </w:r>
          </w:p>
        </w:tc>
        <w:tc>
          <w:tcPr>
            <w:tcW w:w="992" w:type="dxa"/>
            <w:noWrap/>
            <w:hideMark/>
          </w:tcPr>
          <w:p w14:paraId="789DF145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30000</w:t>
            </w:r>
          </w:p>
        </w:tc>
        <w:tc>
          <w:tcPr>
            <w:tcW w:w="993" w:type="dxa"/>
            <w:noWrap/>
            <w:hideMark/>
          </w:tcPr>
          <w:p w14:paraId="5E3DE551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675000</w:t>
            </w:r>
          </w:p>
        </w:tc>
      </w:tr>
      <w:tr w:rsidR="00255158" w:rsidRPr="00C826A2" w14:paraId="30F933CE" w14:textId="77777777" w:rsidTr="00261548">
        <w:trPr>
          <w:trHeight w:val="320"/>
        </w:trPr>
        <w:tc>
          <w:tcPr>
            <w:tcW w:w="2694" w:type="dxa"/>
            <w:noWrap/>
            <w:hideMark/>
          </w:tcPr>
          <w:p w14:paraId="364B6264" w14:textId="77777777" w:rsidR="00255158" w:rsidRPr="00C826A2" w:rsidRDefault="00255158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Average income per month</w:t>
            </w:r>
          </w:p>
        </w:tc>
        <w:tc>
          <w:tcPr>
            <w:tcW w:w="708" w:type="dxa"/>
            <w:noWrap/>
            <w:hideMark/>
          </w:tcPr>
          <w:p w14:paraId="050A65AE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noWrap/>
            <w:hideMark/>
          </w:tcPr>
          <w:p w14:paraId="7AEB8565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960000</w:t>
            </w:r>
          </w:p>
        </w:tc>
        <w:tc>
          <w:tcPr>
            <w:tcW w:w="1276" w:type="dxa"/>
            <w:noWrap/>
            <w:hideMark/>
          </w:tcPr>
          <w:p w14:paraId="386974F2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1403519.0</w:t>
            </w:r>
          </w:p>
        </w:tc>
        <w:tc>
          <w:tcPr>
            <w:tcW w:w="992" w:type="dxa"/>
            <w:noWrap/>
            <w:hideMark/>
          </w:tcPr>
          <w:p w14:paraId="40B82821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180000</w:t>
            </w:r>
          </w:p>
        </w:tc>
        <w:tc>
          <w:tcPr>
            <w:tcW w:w="993" w:type="dxa"/>
            <w:noWrap/>
            <w:hideMark/>
          </w:tcPr>
          <w:p w14:paraId="73E84703" w14:textId="77777777" w:rsidR="00255158" w:rsidRPr="00C826A2" w:rsidRDefault="00255158" w:rsidP="00261548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3060000</w:t>
            </w:r>
          </w:p>
        </w:tc>
      </w:tr>
    </w:tbl>
    <w:p w14:paraId="63452719" w14:textId="77777777" w:rsidR="00255158" w:rsidRPr="00C826A2" w:rsidRDefault="00255158" w:rsidP="00255158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6EF9CBF0" w14:textId="77777777" w:rsidR="00255158" w:rsidRPr="00C826A2" w:rsidRDefault="00255158" w:rsidP="00255158">
      <w:pPr>
        <w:spacing w:line="480" w:lineRule="auto"/>
        <w:rPr>
          <w:rFonts w:ascii="Times" w:hAnsi="Times" w:cs="Arial"/>
        </w:rPr>
      </w:pPr>
    </w:p>
    <w:p w14:paraId="10184755" w14:textId="47B2357B" w:rsidR="00023C00" w:rsidRDefault="00023C00">
      <w:pPr>
        <w:rPr>
          <w:rFonts w:ascii="Times" w:hAnsi="Times" w:cs="Arial"/>
          <w:i/>
        </w:rPr>
      </w:pPr>
      <w:r>
        <w:rPr>
          <w:rFonts w:ascii="Times" w:hAnsi="Times" w:cs="Arial"/>
          <w:i/>
        </w:rPr>
        <w:br w:type="page"/>
      </w:r>
    </w:p>
    <w:p w14:paraId="1ABA98A9" w14:textId="77777777" w:rsidR="008A7F10" w:rsidRPr="00C826A2" w:rsidRDefault="008A7F10" w:rsidP="008A7F10">
      <w:pPr>
        <w:spacing w:line="480" w:lineRule="auto"/>
        <w:rPr>
          <w:rFonts w:ascii="Times" w:hAnsi="Times" w:cs="Arial"/>
          <w:i/>
        </w:rPr>
      </w:pPr>
    </w:p>
    <w:p w14:paraId="0E753B48" w14:textId="77777777" w:rsidR="008A7F10" w:rsidRPr="00C826A2" w:rsidRDefault="008A7F10" w:rsidP="008A7F10">
      <w:pPr>
        <w:pStyle w:val="Caption"/>
        <w:spacing w:after="0" w:line="480" w:lineRule="auto"/>
        <w:rPr>
          <w:rFonts w:ascii="Times" w:eastAsia="Times New Roman" w:hAnsi="Times"/>
          <w:i/>
          <w:color w:val="000000" w:themeColor="text1"/>
          <w:sz w:val="22"/>
          <w:szCs w:val="22"/>
          <w:lang w:eastAsia="en-GB"/>
        </w:rPr>
      </w:pPr>
      <w:r w:rsidRPr="00C826A2">
        <w:rPr>
          <w:rFonts w:ascii="Times" w:hAnsi="Times"/>
          <w:i/>
          <w:color w:val="000000" w:themeColor="text1"/>
          <w:sz w:val="22"/>
          <w:szCs w:val="22"/>
        </w:rPr>
        <w:t>Table 6: Income Statistics</w:t>
      </w:r>
    </w:p>
    <w:tbl>
      <w:tblPr>
        <w:tblStyle w:val="TableGrid"/>
        <w:tblW w:w="7763" w:type="dxa"/>
        <w:tblLook w:val="04A0" w:firstRow="1" w:lastRow="0" w:firstColumn="1" w:lastColumn="0" w:noHBand="0" w:noVBand="1"/>
      </w:tblPr>
      <w:tblGrid>
        <w:gridCol w:w="1444"/>
        <w:gridCol w:w="1062"/>
        <w:gridCol w:w="1166"/>
        <w:gridCol w:w="1102"/>
        <w:gridCol w:w="1127"/>
        <w:gridCol w:w="1862"/>
      </w:tblGrid>
      <w:tr w:rsidR="008A7F10" w:rsidRPr="00C826A2" w14:paraId="2C4F73F4" w14:textId="77777777" w:rsidTr="00261548">
        <w:tc>
          <w:tcPr>
            <w:tcW w:w="1444" w:type="dxa"/>
          </w:tcPr>
          <w:p w14:paraId="427003DC" w14:textId="77777777" w:rsidR="008A7F10" w:rsidRPr="00C826A2" w:rsidRDefault="008A7F10" w:rsidP="00261548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Mean</w:t>
            </w:r>
          </w:p>
        </w:tc>
        <w:tc>
          <w:tcPr>
            <w:tcW w:w="1062" w:type="dxa"/>
          </w:tcPr>
          <w:p w14:paraId="5E50EC6E" w14:textId="77777777" w:rsidR="008A7F10" w:rsidRPr="00C826A2" w:rsidRDefault="008A7F10" w:rsidP="00261548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Median</w:t>
            </w:r>
          </w:p>
        </w:tc>
        <w:tc>
          <w:tcPr>
            <w:tcW w:w="1166" w:type="dxa"/>
          </w:tcPr>
          <w:p w14:paraId="618B2C2C" w14:textId="77777777" w:rsidR="008A7F10" w:rsidRPr="00C826A2" w:rsidRDefault="008A7F10" w:rsidP="00261548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proofErr w:type="spellStart"/>
            <w:r w:rsidRPr="00C826A2">
              <w:rPr>
                <w:rFonts w:ascii="Times" w:hAnsi="Times"/>
                <w:sz w:val="22"/>
                <w:szCs w:val="22"/>
              </w:rPr>
              <w:t>Skewness</w:t>
            </w:r>
            <w:proofErr w:type="spellEnd"/>
          </w:p>
        </w:tc>
        <w:tc>
          <w:tcPr>
            <w:tcW w:w="1102" w:type="dxa"/>
          </w:tcPr>
          <w:p w14:paraId="332A899F" w14:textId="77777777" w:rsidR="008A7F10" w:rsidRPr="00C826A2" w:rsidRDefault="008A7F10" w:rsidP="00261548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Kurtosis</w:t>
            </w:r>
          </w:p>
        </w:tc>
        <w:tc>
          <w:tcPr>
            <w:tcW w:w="1127" w:type="dxa"/>
          </w:tcPr>
          <w:p w14:paraId="01EE7959" w14:textId="77777777" w:rsidR="008A7F10" w:rsidRPr="00C826A2" w:rsidRDefault="008A7F10" w:rsidP="00261548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Variance</w:t>
            </w:r>
          </w:p>
        </w:tc>
        <w:tc>
          <w:tcPr>
            <w:tcW w:w="1862" w:type="dxa"/>
          </w:tcPr>
          <w:p w14:paraId="34B203FB" w14:textId="77777777" w:rsidR="008A7F10" w:rsidRPr="00C826A2" w:rsidRDefault="008A7F10" w:rsidP="00261548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Standard Deviation</w:t>
            </w:r>
          </w:p>
        </w:tc>
      </w:tr>
      <w:tr w:rsidR="008A7F10" w:rsidRPr="00C826A2" w14:paraId="6F6ADFDB" w14:textId="77777777" w:rsidTr="00261548">
        <w:tc>
          <w:tcPr>
            <w:tcW w:w="1444" w:type="dxa"/>
          </w:tcPr>
          <w:p w14:paraId="7F2011DB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11.001</w:t>
            </w:r>
          </w:p>
        </w:tc>
        <w:tc>
          <w:tcPr>
            <w:tcW w:w="1062" w:type="dxa"/>
          </w:tcPr>
          <w:p w14:paraId="0C5A03EF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10.819</w:t>
            </w:r>
          </w:p>
        </w:tc>
        <w:tc>
          <w:tcPr>
            <w:tcW w:w="1166" w:type="dxa"/>
          </w:tcPr>
          <w:p w14:paraId="7455A796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0.401</w:t>
            </w:r>
          </w:p>
        </w:tc>
        <w:tc>
          <w:tcPr>
            <w:tcW w:w="1102" w:type="dxa"/>
          </w:tcPr>
          <w:p w14:paraId="150B1570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2.972</w:t>
            </w:r>
          </w:p>
        </w:tc>
        <w:tc>
          <w:tcPr>
            <w:tcW w:w="1127" w:type="dxa"/>
          </w:tcPr>
          <w:p w14:paraId="65422B8C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1.393</w:t>
            </w:r>
          </w:p>
        </w:tc>
        <w:tc>
          <w:tcPr>
            <w:tcW w:w="1862" w:type="dxa"/>
          </w:tcPr>
          <w:p w14:paraId="368D8D1A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1.180</w:t>
            </w:r>
          </w:p>
        </w:tc>
      </w:tr>
      <w:tr w:rsidR="008A7F10" w:rsidRPr="00C826A2" w14:paraId="7239FAFF" w14:textId="77777777" w:rsidTr="00261548">
        <w:tc>
          <w:tcPr>
            <w:tcW w:w="7763" w:type="dxa"/>
            <w:gridSpan w:val="6"/>
          </w:tcPr>
          <w:p w14:paraId="721AC459" w14:textId="77777777" w:rsidR="008A7F10" w:rsidRPr="00C826A2" w:rsidRDefault="008A7F10" w:rsidP="00261548">
            <w:pPr>
              <w:spacing w:line="480" w:lineRule="auto"/>
              <w:rPr>
                <w:rFonts w:ascii="Times" w:eastAsia="Times New Roman" w:hAnsi="Times"/>
                <w:i/>
                <w:sz w:val="22"/>
                <w:szCs w:val="22"/>
                <w:lang w:eastAsia="en-GB"/>
              </w:rPr>
            </w:pPr>
          </w:p>
          <w:p w14:paraId="07EB8AD6" w14:textId="77777777" w:rsidR="008A7F10" w:rsidRPr="00C826A2" w:rsidRDefault="008A7F10" w:rsidP="00261548">
            <w:pPr>
              <w:spacing w:line="480" w:lineRule="auto"/>
              <w:rPr>
                <w:rFonts w:ascii="Times" w:eastAsia="Times New Roman" w:hAnsi="Times"/>
                <w:i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i/>
                <w:sz w:val="22"/>
                <w:szCs w:val="22"/>
                <w:lang w:eastAsia="en-GB"/>
              </w:rPr>
              <w:t>Shapiro-</w:t>
            </w:r>
            <w:proofErr w:type="spellStart"/>
            <w:r w:rsidRPr="00C826A2">
              <w:rPr>
                <w:rFonts w:ascii="Times" w:eastAsia="Times New Roman" w:hAnsi="Times"/>
                <w:i/>
                <w:sz w:val="22"/>
                <w:szCs w:val="22"/>
                <w:lang w:eastAsia="en-GB"/>
              </w:rPr>
              <w:t>Wilk</w:t>
            </w:r>
            <w:proofErr w:type="spellEnd"/>
            <w:r w:rsidRPr="00C826A2">
              <w:rPr>
                <w:rFonts w:ascii="Times" w:eastAsia="Times New Roman" w:hAnsi="Times"/>
                <w:i/>
                <w:sz w:val="22"/>
                <w:szCs w:val="22"/>
                <w:lang w:eastAsia="en-GB"/>
              </w:rPr>
              <w:t xml:space="preserve"> W test for normal data</w:t>
            </w:r>
          </w:p>
        </w:tc>
      </w:tr>
      <w:tr w:rsidR="008A7F10" w:rsidRPr="00C826A2" w14:paraId="24014684" w14:textId="77777777" w:rsidTr="00261548">
        <w:tc>
          <w:tcPr>
            <w:tcW w:w="1444" w:type="dxa"/>
          </w:tcPr>
          <w:p w14:paraId="355EFEE0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Variable</w:t>
            </w:r>
          </w:p>
        </w:tc>
        <w:tc>
          <w:tcPr>
            <w:tcW w:w="1062" w:type="dxa"/>
          </w:tcPr>
          <w:p w14:paraId="1864A321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proofErr w:type="spellStart"/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Obs</w:t>
            </w:r>
            <w:proofErr w:type="spellEnd"/>
          </w:p>
        </w:tc>
        <w:tc>
          <w:tcPr>
            <w:tcW w:w="1166" w:type="dxa"/>
          </w:tcPr>
          <w:p w14:paraId="67D2F4F7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W</w:t>
            </w:r>
          </w:p>
        </w:tc>
        <w:tc>
          <w:tcPr>
            <w:tcW w:w="1102" w:type="dxa"/>
          </w:tcPr>
          <w:p w14:paraId="230C889D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V</w:t>
            </w:r>
          </w:p>
        </w:tc>
        <w:tc>
          <w:tcPr>
            <w:tcW w:w="1127" w:type="dxa"/>
          </w:tcPr>
          <w:p w14:paraId="32E1C38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Z</w:t>
            </w:r>
          </w:p>
        </w:tc>
        <w:tc>
          <w:tcPr>
            <w:tcW w:w="1862" w:type="dxa"/>
          </w:tcPr>
          <w:p w14:paraId="1A17F43B" w14:textId="77777777" w:rsidR="008A7F10" w:rsidRPr="00C826A2" w:rsidRDefault="008A7F10" w:rsidP="00261548">
            <w:pPr>
              <w:tabs>
                <w:tab w:val="left" w:pos="924"/>
              </w:tabs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proofErr w:type="spellStart"/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Prob</w:t>
            </w:r>
            <w:proofErr w:type="spellEnd"/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&gt;z</w:t>
            </w:r>
          </w:p>
        </w:tc>
      </w:tr>
      <w:tr w:rsidR="008A7F10" w:rsidRPr="00C826A2" w14:paraId="4D4CB44C" w14:textId="77777777" w:rsidTr="00261548">
        <w:tc>
          <w:tcPr>
            <w:tcW w:w="1444" w:type="dxa"/>
          </w:tcPr>
          <w:p w14:paraId="5FFAE994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proofErr w:type="spellStart"/>
            <w:proofErr w:type="gramStart"/>
            <w:r w:rsidRPr="00C826A2">
              <w:rPr>
                <w:rFonts w:ascii="Times" w:eastAsia="Times New Roman" w:hAnsi="Times"/>
                <w:i/>
                <w:sz w:val="22"/>
                <w:szCs w:val="22"/>
                <w:lang w:eastAsia="en-GB"/>
              </w:rPr>
              <w:t>lnavgincome</w:t>
            </w:r>
            <w:proofErr w:type="spellEnd"/>
            <w:proofErr w:type="gramEnd"/>
          </w:p>
        </w:tc>
        <w:tc>
          <w:tcPr>
            <w:tcW w:w="1062" w:type="dxa"/>
          </w:tcPr>
          <w:p w14:paraId="37DFB260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159</w:t>
            </w:r>
          </w:p>
        </w:tc>
        <w:tc>
          <w:tcPr>
            <w:tcW w:w="1166" w:type="dxa"/>
          </w:tcPr>
          <w:p w14:paraId="1BCADE06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0.984</w:t>
            </w:r>
          </w:p>
        </w:tc>
        <w:tc>
          <w:tcPr>
            <w:tcW w:w="1102" w:type="dxa"/>
          </w:tcPr>
          <w:p w14:paraId="50B45B27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2.006</w:t>
            </w:r>
          </w:p>
        </w:tc>
        <w:tc>
          <w:tcPr>
            <w:tcW w:w="1127" w:type="dxa"/>
          </w:tcPr>
          <w:p w14:paraId="3219D23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1.583</w:t>
            </w:r>
          </w:p>
        </w:tc>
        <w:tc>
          <w:tcPr>
            <w:tcW w:w="1862" w:type="dxa"/>
          </w:tcPr>
          <w:p w14:paraId="23A35DA8" w14:textId="77777777" w:rsidR="008A7F10" w:rsidRPr="00C826A2" w:rsidRDefault="008A7F10" w:rsidP="00261548">
            <w:pPr>
              <w:tabs>
                <w:tab w:val="left" w:pos="924"/>
              </w:tabs>
              <w:spacing w:line="480" w:lineRule="auto"/>
              <w:jc w:val="center"/>
              <w:rPr>
                <w:rFonts w:ascii="Times" w:eastAsia="Times New Roman" w:hAnsi="Times"/>
                <w:sz w:val="22"/>
                <w:szCs w:val="22"/>
                <w:lang w:eastAsia="en-GB"/>
              </w:rPr>
            </w:pPr>
            <w:r w:rsidRPr="00C826A2">
              <w:rPr>
                <w:rFonts w:ascii="Times" w:eastAsia="Times New Roman" w:hAnsi="Times"/>
                <w:sz w:val="22"/>
                <w:szCs w:val="22"/>
                <w:lang w:eastAsia="en-GB"/>
              </w:rPr>
              <w:t>0.057</w:t>
            </w:r>
          </w:p>
        </w:tc>
      </w:tr>
    </w:tbl>
    <w:p w14:paraId="12AD9F47" w14:textId="77777777" w:rsidR="008A7F10" w:rsidRPr="00C826A2" w:rsidRDefault="008A7F10" w:rsidP="008A7F10">
      <w:pPr>
        <w:tabs>
          <w:tab w:val="left" w:pos="1444"/>
          <w:tab w:val="left" w:pos="2506"/>
          <w:tab w:val="left" w:pos="3672"/>
          <w:tab w:val="left" w:pos="4774"/>
          <w:tab w:val="left" w:pos="5901"/>
        </w:tabs>
        <w:spacing w:line="480" w:lineRule="auto"/>
        <w:rPr>
          <w:rFonts w:ascii="Times" w:eastAsia="Times New Roman" w:hAnsi="Times"/>
          <w:lang w:eastAsia="en-GB"/>
        </w:rPr>
      </w:pPr>
    </w:p>
    <w:p w14:paraId="51133847" w14:textId="77777777" w:rsidR="00255158" w:rsidRDefault="00255158" w:rsidP="005F1457">
      <w:pPr>
        <w:spacing w:line="480" w:lineRule="auto"/>
        <w:rPr>
          <w:rFonts w:ascii="Times" w:hAnsi="Times" w:cs="Arial"/>
          <w:i/>
          <w:sz w:val="20"/>
          <w:szCs w:val="20"/>
        </w:rPr>
      </w:pPr>
    </w:p>
    <w:p w14:paraId="195E5522" w14:textId="77777777" w:rsidR="008A7F10" w:rsidRPr="00C826A2" w:rsidRDefault="008A7F10" w:rsidP="008A7F10">
      <w:pPr>
        <w:pStyle w:val="Caption"/>
        <w:keepNext/>
        <w:spacing w:after="0" w:line="480" w:lineRule="auto"/>
        <w:rPr>
          <w:rFonts w:ascii="Times" w:hAnsi="Times"/>
          <w:b w:val="0"/>
          <w:i/>
          <w:color w:val="auto"/>
          <w:sz w:val="22"/>
          <w:szCs w:val="22"/>
        </w:rPr>
      </w:pPr>
      <w:r w:rsidRPr="00C826A2">
        <w:rPr>
          <w:rFonts w:ascii="Times" w:hAnsi="Times"/>
          <w:i/>
          <w:color w:val="auto"/>
          <w:sz w:val="22"/>
          <w:szCs w:val="22"/>
        </w:rPr>
        <w:t>Table 7: Regression Results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1"/>
        <w:gridCol w:w="1280"/>
        <w:gridCol w:w="1139"/>
        <w:gridCol w:w="1139"/>
        <w:gridCol w:w="1140"/>
        <w:gridCol w:w="1220"/>
        <w:gridCol w:w="1073"/>
      </w:tblGrid>
      <w:tr w:rsidR="008A7F10" w:rsidRPr="00C826A2" w14:paraId="48020133" w14:textId="77777777" w:rsidTr="00261548">
        <w:tc>
          <w:tcPr>
            <w:tcW w:w="1421" w:type="dxa"/>
          </w:tcPr>
          <w:p w14:paraId="52F4B897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b/>
                <w:sz w:val="22"/>
                <w:szCs w:val="22"/>
              </w:rPr>
            </w:pPr>
          </w:p>
        </w:tc>
        <w:tc>
          <w:tcPr>
            <w:tcW w:w="1280" w:type="dxa"/>
          </w:tcPr>
          <w:p w14:paraId="115A5E63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proofErr w:type="spellStart"/>
            <w:r w:rsidRPr="00C826A2">
              <w:rPr>
                <w:rFonts w:ascii="Times" w:hAnsi="Times"/>
                <w:b/>
                <w:sz w:val="22"/>
                <w:szCs w:val="22"/>
              </w:rPr>
              <w:t>Coef</w:t>
            </w:r>
            <w:proofErr w:type="spellEnd"/>
            <w:r w:rsidRPr="00C826A2">
              <w:rPr>
                <w:rFonts w:ascii="Times" w:hAnsi="Times"/>
                <w:b/>
                <w:sz w:val="22"/>
                <w:szCs w:val="22"/>
              </w:rPr>
              <w:t>.</w:t>
            </w:r>
          </w:p>
        </w:tc>
        <w:tc>
          <w:tcPr>
            <w:tcW w:w="1139" w:type="dxa"/>
          </w:tcPr>
          <w:p w14:paraId="52E3B429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Std. Err.</w:t>
            </w:r>
          </w:p>
        </w:tc>
        <w:tc>
          <w:tcPr>
            <w:tcW w:w="1139" w:type="dxa"/>
          </w:tcPr>
          <w:p w14:paraId="04836B94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proofErr w:type="gramStart"/>
            <w:r w:rsidRPr="00C826A2">
              <w:rPr>
                <w:rFonts w:ascii="Times" w:hAnsi="Times"/>
                <w:b/>
                <w:sz w:val="22"/>
                <w:szCs w:val="22"/>
              </w:rPr>
              <w:t>t</w:t>
            </w:r>
            <w:proofErr w:type="gramEnd"/>
          </w:p>
        </w:tc>
        <w:tc>
          <w:tcPr>
            <w:tcW w:w="1140" w:type="dxa"/>
          </w:tcPr>
          <w:p w14:paraId="40C2C8B5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P&gt;|t|</w:t>
            </w:r>
          </w:p>
        </w:tc>
        <w:tc>
          <w:tcPr>
            <w:tcW w:w="2293" w:type="dxa"/>
            <w:gridSpan w:val="2"/>
          </w:tcPr>
          <w:p w14:paraId="0B9AAD96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[95% Conf. Interval]</w:t>
            </w:r>
          </w:p>
        </w:tc>
      </w:tr>
      <w:tr w:rsidR="008A7F10" w:rsidRPr="00C826A2" w14:paraId="0D7947F7" w14:textId="77777777" w:rsidTr="00261548">
        <w:tc>
          <w:tcPr>
            <w:tcW w:w="1421" w:type="dxa"/>
          </w:tcPr>
          <w:p w14:paraId="0FF4D3BA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age</w:t>
            </w:r>
            <w:proofErr w:type="gramEnd"/>
          </w:p>
        </w:tc>
        <w:tc>
          <w:tcPr>
            <w:tcW w:w="1280" w:type="dxa"/>
          </w:tcPr>
          <w:p w14:paraId="3E6B4403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0.078**</w:t>
            </w:r>
          </w:p>
        </w:tc>
        <w:tc>
          <w:tcPr>
            <w:tcW w:w="1139" w:type="dxa"/>
          </w:tcPr>
          <w:p w14:paraId="341CFED5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0.031</w:t>
            </w:r>
          </w:p>
        </w:tc>
        <w:tc>
          <w:tcPr>
            <w:tcW w:w="1139" w:type="dxa"/>
          </w:tcPr>
          <w:p w14:paraId="5768FFC1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2.51</w:t>
            </w:r>
          </w:p>
        </w:tc>
        <w:tc>
          <w:tcPr>
            <w:tcW w:w="1140" w:type="dxa"/>
          </w:tcPr>
          <w:p w14:paraId="722868CD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0.013</w:t>
            </w:r>
          </w:p>
        </w:tc>
        <w:tc>
          <w:tcPr>
            <w:tcW w:w="1220" w:type="dxa"/>
          </w:tcPr>
          <w:p w14:paraId="13496A93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0.016</w:t>
            </w:r>
          </w:p>
        </w:tc>
        <w:tc>
          <w:tcPr>
            <w:tcW w:w="1073" w:type="dxa"/>
            <w:vAlign w:val="bottom"/>
          </w:tcPr>
          <w:p w14:paraId="028A44AD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0.139</w:t>
            </w:r>
          </w:p>
        </w:tc>
      </w:tr>
      <w:tr w:rsidR="008A7F10" w:rsidRPr="00C826A2" w14:paraId="071DB63B" w14:textId="77777777" w:rsidTr="00261548">
        <w:tc>
          <w:tcPr>
            <w:tcW w:w="1421" w:type="dxa"/>
          </w:tcPr>
          <w:p w14:paraId="00CA7B2B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age2</w:t>
            </w:r>
            <w:proofErr w:type="gramEnd"/>
          </w:p>
        </w:tc>
        <w:tc>
          <w:tcPr>
            <w:tcW w:w="1280" w:type="dxa"/>
          </w:tcPr>
          <w:p w14:paraId="72E3E015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-0.001**</w:t>
            </w:r>
          </w:p>
        </w:tc>
        <w:tc>
          <w:tcPr>
            <w:tcW w:w="1139" w:type="dxa"/>
          </w:tcPr>
          <w:p w14:paraId="2B188011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0.000</w:t>
            </w:r>
          </w:p>
        </w:tc>
        <w:tc>
          <w:tcPr>
            <w:tcW w:w="1139" w:type="dxa"/>
          </w:tcPr>
          <w:p w14:paraId="65F5C38C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-2.32</w:t>
            </w:r>
          </w:p>
        </w:tc>
        <w:tc>
          <w:tcPr>
            <w:tcW w:w="1140" w:type="dxa"/>
          </w:tcPr>
          <w:p w14:paraId="205BB49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0.022</w:t>
            </w:r>
          </w:p>
        </w:tc>
        <w:tc>
          <w:tcPr>
            <w:tcW w:w="1220" w:type="dxa"/>
          </w:tcPr>
          <w:p w14:paraId="792CD44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-0.001</w:t>
            </w:r>
          </w:p>
        </w:tc>
        <w:tc>
          <w:tcPr>
            <w:tcW w:w="1073" w:type="dxa"/>
            <w:vAlign w:val="bottom"/>
          </w:tcPr>
          <w:p w14:paraId="47D9BC68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-0.000</w:t>
            </w:r>
          </w:p>
        </w:tc>
      </w:tr>
      <w:tr w:rsidR="008A7F10" w:rsidRPr="00C826A2" w14:paraId="1F3249FB" w14:textId="77777777" w:rsidTr="00261548">
        <w:tc>
          <w:tcPr>
            <w:tcW w:w="1421" w:type="dxa"/>
          </w:tcPr>
          <w:p w14:paraId="19E49DBF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married</w:t>
            </w:r>
            <w:proofErr w:type="gramEnd"/>
          </w:p>
        </w:tc>
        <w:tc>
          <w:tcPr>
            <w:tcW w:w="1280" w:type="dxa"/>
          </w:tcPr>
          <w:p w14:paraId="72847795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0.402**</w:t>
            </w:r>
          </w:p>
        </w:tc>
        <w:tc>
          <w:tcPr>
            <w:tcW w:w="1139" w:type="dxa"/>
          </w:tcPr>
          <w:p w14:paraId="5EEC8F1B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0.175</w:t>
            </w:r>
          </w:p>
        </w:tc>
        <w:tc>
          <w:tcPr>
            <w:tcW w:w="1139" w:type="dxa"/>
          </w:tcPr>
          <w:p w14:paraId="343AE1F1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2.30</w:t>
            </w:r>
          </w:p>
        </w:tc>
        <w:tc>
          <w:tcPr>
            <w:tcW w:w="1140" w:type="dxa"/>
          </w:tcPr>
          <w:p w14:paraId="51FA99F0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0.023</w:t>
            </w:r>
          </w:p>
        </w:tc>
        <w:tc>
          <w:tcPr>
            <w:tcW w:w="1220" w:type="dxa"/>
          </w:tcPr>
          <w:p w14:paraId="15F07FA8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0.056</w:t>
            </w:r>
          </w:p>
        </w:tc>
        <w:tc>
          <w:tcPr>
            <w:tcW w:w="1073" w:type="dxa"/>
            <w:vAlign w:val="bottom"/>
          </w:tcPr>
          <w:p w14:paraId="465DFFFC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0.747</w:t>
            </w:r>
          </w:p>
        </w:tc>
      </w:tr>
      <w:tr w:rsidR="008A7F10" w:rsidRPr="00C826A2" w14:paraId="00D6B0D0" w14:textId="77777777" w:rsidTr="00261548">
        <w:tc>
          <w:tcPr>
            <w:tcW w:w="1421" w:type="dxa"/>
          </w:tcPr>
          <w:p w14:paraId="674CD715" w14:textId="77777777" w:rsidR="008A7F10" w:rsidRPr="00C826A2" w:rsidRDefault="008A7F10" w:rsidP="00261548">
            <w:pPr>
              <w:spacing w:line="480" w:lineRule="auto"/>
              <w:rPr>
                <w:rFonts w:ascii="Times" w:hAnsi="Times"/>
                <w:i/>
                <w:sz w:val="22"/>
                <w:szCs w:val="22"/>
              </w:rPr>
            </w:pPr>
            <w:proofErr w:type="spellStart"/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noeduc</w:t>
            </w:r>
            <w:proofErr w:type="spellEnd"/>
            <w:proofErr w:type="gramEnd"/>
          </w:p>
        </w:tc>
        <w:tc>
          <w:tcPr>
            <w:tcW w:w="1280" w:type="dxa"/>
          </w:tcPr>
          <w:p w14:paraId="09E4239D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-0.052</w:t>
            </w:r>
          </w:p>
        </w:tc>
        <w:tc>
          <w:tcPr>
            <w:tcW w:w="1139" w:type="dxa"/>
          </w:tcPr>
          <w:p w14:paraId="1036EF7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0.196</w:t>
            </w:r>
          </w:p>
        </w:tc>
        <w:tc>
          <w:tcPr>
            <w:tcW w:w="1139" w:type="dxa"/>
          </w:tcPr>
          <w:p w14:paraId="268E63C1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-0.27</w:t>
            </w:r>
          </w:p>
        </w:tc>
        <w:tc>
          <w:tcPr>
            <w:tcW w:w="1140" w:type="dxa"/>
          </w:tcPr>
          <w:p w14:paraId="3F95B8AF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0.790</w:t>
            </w:r>
          </w:p>
        </w:tc>
        <w:tc>
          <w:tcPr>
            <w:tcW w:w="1220" w:type="dxa"/>
          </w:tcPr>
          <w:p w14:paraId="6DDAD5A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-0.439</w:t>
            </w:r>
          </w:p>
        </w:tc>
        <w:tc>
          <w:tcPr>
            <w:tcW w:w="1073" w:type="dxa"/>
            <w:vAlign w:val="bottom"/>
          </w:tcPr>
          <w:p w14:paraId="7F4478A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0.334</w:t>
            </w:r>
          </w:p>
        </w:tc>
      </w:tr>
      <w:tr w:rsidR="008A7F10" w:rsidRPr="00C826A2" w14:paraId="7B18076A" w14:textId="77777777" w:rsidTr="00261548">
        <w:tc>
          <w:tcPr>
            <w:tcW w:w="1421" w:type="dxa"/>
          </w:tcPr>
          <w:p w14:paraId="4749C9F1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hand</w:t>
            </w:r>
            <w:proofErr w:type="gramEnd"/>
          </w:p>
        </w:tc>
        <w:tc>
          <w:tcPr>
            <w:tcW w:w="1280" w:type="dxa"/>
          </w:tcPr>
          <w:p w14:paraId="74D50D19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-0.708***</w:t>
            </w:r>
          </w:p>
        </w:tc>
        <w:tc>
          <w:tcPr>
            <w:tcW w:w="1139" w:type="dxa"/>
          </w:tcPr>
          <w:p w14:paraId="2C6468A0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0.168</w:t>
            </w:r>
          </w:p>
        </w:tc>
        <w:tc>
          <w:tcPr>
            <w:tcW w:w="1139" w:type="dxa"/>
          </w:tcPr>
          <w:p w14:paraId="230E955F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-4.22</w:t>
            </w:r>
          </w:p>
        </w:tc>
        <w:tc>
          <w:tcPr>
            <w:tcW w:w="1140" w:type="dxa"/>
          </w:tcPr>
          <w:p w14:paraId="01852FCA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0.000</w:t>
            </w:r>
          </w:p>
        </w:tc>
        <w:tc>
          <w:tcPr>
            <w:tcW w:w="1220" w:type="dxa"/>
          </w:tcPr>
          <w:p w14:paraId="6D86F66D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-1.039</w:t>
            </w:r>
          </w:p>
        </w:tc>
        <w:tc>
          <w:tcPr>
            <w:tcW w:w="1073" w:type="dxa"/>
            <w:vAlign w:val="bottom"/>
          </w:tcPr>
          <w:p w14:paraId="6DA8AD94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-0.376</w:t>
            </w:r>
          </w:p>
        </w:tc>
      </w:tr>
      <w:tr w:rsidR="008A7F10" w:rsidRPr="00C826A2" w14:paraId="471F0A0A" w14:textId="77777777" w:rsidTr="00261548">
        <w:tc>
          <w:tcPr>
            <w:tcW w:w="1421" w:type="dxa"/>
          </w:tcPr>
          <w:p w14:paraId="63E16910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saver</w:t>
            </w:r>
            <w:proofErr w:type="gramEnd"/>
          </w:p>
        </w:tc>
        <w:tc>
          <w:tcPr>
            <w:tcW w:w="1280" w:type="dxa"/>
          </w:tcPr>
          <w:p w14:paraId="598878E2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0.590***</w:t>
            </w:r>
          </w:p>
        </w:tc>
        <w:tc>
          <w:tcPr>
            <w:tcW w:w="1139" w:type="dxa"/>
          </w:tcPr>
          <w:p w14:paraId="6392496C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0.197</w:t>
            </w:r>
          </w:p>
        </w:tc>
        <w:tc>
          <w:tcPr>
            <w:tcW w:w="1139" w:type="dxa"/>
          </w:tcPr>
          <w:p w14:paraId="7E178D78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3.00</w:t>
            </w:r>
          </w:p>
        </w:tc>
        <w:tc>
          <w:tcPr>
            <w:tcW w:w="1140" w:type="dxa"/>
          </w:tcPr>
          <w:p w14:paraId="689B419B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0.003</w:t>
            </w:r>
          </w:p>
        </w:tc>
        <w:tc>
          <w:tcPr>
            <w:tcW w:w="1220" w:type="dxa"/>
          </w:tcPr>
          <w:p w14:paraId="2730D1D1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0.202</w:t>
            </w:r>
          </w:p>
        </w:tc>
        <w:tc>
          <w:tcPr>
            <w:tcW w:w="1073" w:type="dxa"/>
            <w:vAlign w:val="bottom"/>
          </w:tcPr>
          <w:p w14:paraId="16EE1818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0.979</w:t>
            </w:r>
          </w:p>
        </w:tc>
      </w:tr>
      <w:tr w:rsidR="008A7F10" w:rsidRPr="00C826A2" w14:paraId="43C69C1A" w14:textId="77777777" w:rsidTr="00261548">
        <w:tc>
          <w:tcPr>
            <w:tcW w:w="1421" w:type="dxa"/>
          </w:tcPr>
          <w:p w14:paraId="0CD0F9C0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spellStart"/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inheritall</w:t>
            </w:r>
            <w:proofErr w:type="spellEnd"/>
            <w:proofErr w:type="gramEnd"/>
          </w:p>
        </w:tc>
        <w:tc>
          <w:tcPr>
            <w:tcW w:w="1280" w:type="dxa"/>
          </w:tcPr>
          <w:p w14:paraId="480A059A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0.665***</w:t>
            </w:r>
          </w:p>
        </w:tc>
        <w:tc>
          <w:tcPr>
            <w:tcW w:w="1139" w:type="dxa"/>
          </w:tcPr>
          <w:p w14:paraId="4385D065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 xml:space="preserve">0.185 </w:t>
            </w:r>
          </w:p>
        </w:tc>
        <w:tc>
          <w:tcPr>
            <w:tcW w:w="1139" w:type="dxa"/>
          </w:tcPr>
          <w:p w14:paraId="7F98784C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3.60</w:t>
            </w:r>
          </w:p>
        </w:tc>
        <w:tc>
          <w:tcPr>
            <w:tcW w:w="1140" w:type="dxa"/>
          </w:tcPr>
          <w:p w14:paraId="174BF200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0.000</w:t>
            </w:r>
          </w:p>
        </w:tc>
        <w:tc>
          <w:tcPr>
            <w:tcW w:w="1220" w:type="dxa"/>
          </w:tcPr>
          <w:p w14:paraId="578F9D2D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0.299</w:t>
            </w:r>
          </w:p>
        </w:tc>
        <w:tc>
          <w:tcPr>
            <w:tcW w:w="1073" w:type="dxa"/>
            <w:vAlign w:val="bottom"/>
          </w:tcPr>
          <w:p w14:paraId="3B8DA383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1.030</w:t>
            </w:r>
          </w:p>
        </w:tc>
      </w:tr>
      <w:tr w:rsidR="008A7F10" w:rsidRPr="00C826A2" w14:paraId="32AB2BB9" w14:textId="77777777" w:rsidTr="00261548">
        <w:tc>
          <w:tcPr>
            <w:tcW w:w="1421" w:type="dxa"/>
          </w:tcPr>
          <w:p w14:paraId="355F5E2C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spellStart"/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sellerhus</w:t>
            </w:r>
            <w:proofErr w:type="spellEnd"/>
            <w:proofErr w:type="gramEnd"/>
          </w:p>
        </w:tc>
        <w:tc>
          <w:tcPr>
            <w:tcW w:w="1280" w:type="dxa"/>
          </w:tcPr>
          <w:p w14:paraId="26AC97D3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-0.947**</w:t>
            </w:r>
          </w:p>
        </w:tc>
        <w:tc>
          <w:tcPr>
            <w:tcW w:w="1139" w:type="dxa"/>
          </w:tcPr>
          <w:p w14:paraId="46494B53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0.381</w:t>
            </w:r>
          </w:p>
        </w:tc>
        <w:tc>
          <w:tcPr>
            <w:tcW w:w="1139" w:type="dxa"/>
          </w:tcPr>
          <w:p w14:paraId="04DB888C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-2.49</w:t>
            </w:r>
          </w:p>
        </w:tc>
        <w:tc>
          <w:tcPr>
            <w:tcW w:w="1140" w:type="dxa"/>
          </w:tcPr>
          <w:p w14:paraId="75120AB8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0.014</w:t>
            </w:r>
          </w:p>
        </w:tc>
        <w:tc>
          <w:tcPr>
            <w:tcW w:w="1220" w:type="dxa"/>
          </w:tcPr>
          <w:p w14:paraId="503226F5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-1.700</w:t>
            </w:r>
          </w:p>
        </w:tc>
        <w:tc>
          <w:tcPr>
            <w:tcW w:w="1073" w:type="dxa"/>
            <w:vAlign w:val="bottom"/>
          </w:tcPr>
          <w:p w14:paraId="2F0D776C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-0.194</w:t>
            </w:r>
          </w:p>
        </w:tc>
      </w:tr>
      <w:tr w:rsidR="008A7F10" w:rsidRPr="00C826A2" w14:paraId="5D74807C" w14:textId="77777777" w:rsidTr="00261548">
        <w:tc>
          <w:tcPr>
            <w:tcW w:w="1421" w:type="dxa"/>
          </w:tcPr>
          <w:p w14:paraId="6BB9289A" w14:textId="77777777" w:rsidR="008A7F10" w:rsidRPr="00C826A2" w:rsidRDefault="008A7F10" w:rsidP="00261548">
            <w:pPr>
              <w:spacing w:line="480" w:lineRule="auto"/>
              <w:rPr>
                <w:rFonts w:ascii="Times" w:hAnsi="Times" w:cs="Arial"/>
                <w:i/>
                <w:sz w:val="22"/>
                <w:szCs w:val="22"/>
              </w:rPr>
            </w:pPr>
            <w:proofErr w:type="gramStart"/>
            <w:r w:rsidRPr="00C826A2">
              <w:rPr>
                <w:rFonts w:ascii="Times" w:hAnsi="Times"/>
                <w:i/>
                <w:sz w:val="22"/>
                <w:szCs w:val="22"/>
              </w:rPr>
              <w:t>cons</w:t>
            </w:r>
            <w:proofErr w:type="gramEnd"/>
          </w:p>
        </w:tc>
        <w:tc>
          <w:tcPr>
            <w:tcW w:w="1280" w:type="dxa"/>
          </w:tcPr>
          <w:p w14:paraId="39579854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9.249</w:t>
            </w:r>
          </w:p>
        </w:tc>
        <w:tc>
          <w:tcPr>
            <w:tcW w:w="1139" w:type="dxa"/>
          </w:tcPr>
          <w:p w14:paraId="707B9612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0.828</w:t>
            </w:r>
          </w:p>
        </w:tc>
        <w:tc>
          <w:tcPr>
            <w:tcW w:w="1139" w:type="dxa"/>
          </w:tcPr>
          <w:p w14:paraId="50391C49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11.18</w:t>
            </w:r>
          </w:p>
        </w:tc>
        <w:tc>
          <w:tcPr>
            <w:tcW w:w="1140" w:type="dxa"/>
          </w:tcPr>
          <w:p w14:paraId="39FEFE27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0.000</w:t>
            </w:r>
          </w:p>
        </w:tc>
        <w:tc>
          <w:tcPr>
            <w:tcW w:w="1220" w:type="dxa"/>
          </w:tcPr>
          <w:p w14:paraId="0668EBA6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7.613</w:t>
            </w:r>
          </w:p>
        </w:tc>
        <w:tc>
          <w:tcPr>
            <w:tcW w:w="1073" w:type="dxa"/>
            <w:vAlign w:val="bottom"/>
          </w:tcPr>
          <w:p w14:paraId="0224EBBE" w14:textId="77777777" w:rsidR="008A7F10" w:rsidRPr="00C826A2" w:rsidRDefault="008A7F10" w:rsidP="00261548">
            <w:pPr>
              <w:spacing w:line="480" w:lineRule="auto"/>
              <w:jc w:val="center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10.886</w:t>
            </w:r>
          </w:p>
        </w:tc>
      </w:tr>
      <w:tr w:rsidR="008A7F10" w:rsidRPr="00C826A2" w14:paraId="4F905F97" w14:textId="77777777" w:rsidTr="00261548">
        <w:tc>
          <w:tcPr>
            <w:tcW w:w="8412" w:type="dxa"/>
            <w:gridSpan w:val="7"/>
          </w:tcPr>
          <w:p w14:paraId="5971F22F" w14:textId="77777777" w:rsidR="008A7F10" w:rsidRPr="00C826A2" w:rsidRDefault="008A7F10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hAnsi="Times" w:cs="Arial"/>
                <w:sz w:val="22"/>
                <w:szCs w:val="22"/>
              </w:rPr>
              <w:t xml:space="preserve">Statistics: </w:t>
            </w: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 xml:space="preserve">Number of </w:t>
            </w:r>
            <w:proofErr w:type="spellStart"/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obs</w:t>
            </w:r>
            <w:proofErr w:type="spellEnd"/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 xml:space="preserve"> = 147; F (8, 138) = 9.40;</w:t>
            </w:r>
            <w:r w:rsidRPr="00C826A2">
              <w:rPr>
                <w:rFonts w:ascii="Times" w:hAnsi="Times" w:cs="Arial"/>
                <w:sz w:val="22"/>
                <w:szCs w:val="22"/>
              </w:rPr>
              <w:t xml:space="preserve"> </w:t>
            </w:r>
            <w:proofErr w:type="spellStart"/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Prob</w:t>
            </w:r>
            <w:proofErr w:type="spellEnd"/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 xml:space="preserve"> &gt; F = 0.000; R-squared = 0.353; </w:t>
            </w:r>
          </w:p>
          <w:p w14:paraId="0364DD74" w14:textId="77777777" w:rsidR="008A7F10" w:rsidRPr="00C826A2" w:rsidRDefault="008A7F10" w:rsidP="00261548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proofErr w:type="spellStart"/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Adj</w:t>
            </w:r>
            <w:proofErr w:type="spellEnd"/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 xml:space="preserve"> R-squared = 0.315</w:t>
            </w:r>
          </w:p>
        </w:tc>
      </w:tr>
    </w:tbl>
    <w:p w14:paraId="70B00363" w14:textId="77777777" w:rsidR="008A7F10" w:rsidRPr="00C826A2" w:rsidRDefault="008A7F10" w:rsidP="008A7F10">
      <w:pPr>
        <w:spacing w:line="480" w:lineRule="auto"/>
        <w:rPr>
          <w:rFonts w:ascii="Times" w:eastAsia="Times New Roman" w:hAnsi="Times"/>
          <w:i/>
          <w:sz w:val="22"/>
          <w:szCs w:val="22"/>
          <w:lang w:eastAsia="en-GB"/>
        </w:rPr>
      </w:pPr>
      <w:r w:rsidRPr="00C826A2">
        <w:rPr>
          <w:rFonts w:ascii="Times" w:hAnsi="Times"/>
          <w:i/>
          <w:sz w:val="22"/>
          <w:szCs w:val="22"/>
        </w:rPr>
        <w:t xml:space="preserve">Note: Dependent variable is </w:t>
      </w:r>
      <w:proofErr w:type="spellStart"/>
      <w:r w:rsidRPr="00C826A2">
        <w:rPr>
          <w:rFonts w:ascii="Times" w:hAnsi="Times"/>
          <w:i/>
          <w:sz w:val="22"/>
          <w:szCs w:val="22"/>
        </w:rPr>
        <w:t>lavgincome</w:t>
      </w:r>
      <w:proofErr w:type="spellEnd"/>
      <w:r w:rsidRPr="00C826A2">
        <w:rPr>
          <w:rFonts w:ascii="Times" w:eastAsia="Times New Roman" w:hAnsi="Times"/>
          <w:i/>
          <w:sz w:val="22"/>
          <w:szCs w:val="22"/>
          <w:lang w:eastAsia="en-GB"/>
        </w:rPr>
        <w:t xml:space="preserve"> (log of average monthly income); ***</w:t>
      </w:r>
      <w:proofErr w:type="gramStart"/>
      <w:r w:rsidRPr="00C826A2">
        <w:rPr>
          <w:rFonts w:ascii="Times" w:eastAsia="Times New Roman" w:hAnsi="Times"/>
          <w:i/>
          <w:sz w:val="22"/>
          <w:szCs w:val="22"/>
          <w:lang w:eastAsia="en-GB"/>
        </w:rPr>
        <w:t>;*</w:t>
      </w:r>
      <w:proofErr w:type="gramEnd"/>
      <w:r w:rsidRPr="00C826A2">
        <w:rPr>
          <w:rFonts w:ascii="Times" w:eastAsia="Times New Roman" w:hAnsi="Times"/>
          <w:i/>
          <w:sz w:val="22"/>
          <w:szCs w:val="22"/>
          <w:lang w:eastAsia="en-GB"/>
        </w:rPr>
        <w:t xml:space="preserve">*;* - significant </w:t>
      </w:r>
    </w:p>
    <w:p w14:paraId="2B7EDD82" w14:textId="77777777" w:rsidR="008A7F10" w:rsidRPr="00C826A2" w:rsidRDefault="008A7F10" w:rsidP="008A7F10">
      <w:pPr>
        <w:spacing w:line="480" w:lineRule="auto"/>
        <w:rPr>
          <w:rFonts w:ascii="Times" w:eastAsia="Times New Roman" w:hAnsi="Times"/>
          <w:i/>
          <w:sz w:val="22"/>
          <w:szCs w:val="22"/>
          <w:lang w:eastAsia="en-GB"/>
        </w:rPr>
      </w:pPr>
      <w:proofErr w:type="gramStart"/>
      <w:r w:rsidRPr="00C826A2">
        <w:rPr>
          <w:rFonts w:ascii="Times" w:eastAsia="Times New Roman" w:hAnsi="Times"/>
          <w:i/>
          <w:sz w:val="22"/>
          <w:szCs w:val="22"/>
          <w:lang w:eastAsia="en-GB"/>
        </w:rPr>
        <w:t>at</w:t>
      </w:r>
      <w:proofErr w:type="gramEnd"/>
      <w:r w:rsidRPr="00C826A2">
        <w:rPr>
          <w:rFonts w:ascii="Times" w:eastAsia="Times New Roman" w:hAnsi="Times"/>
          <w:i/>
          <w:sz w:val="22"/>
          <w:szCs w:val="22"/>
          <w:lang w:eastAsia="en-GB"/>
        </w:rPr>
        <w:t xml:space="preserve"> 1%, 5% &amp; 10% respectively.</w:t>
      </w:r>
    </w:p>
    <w:p w14:paraId="3929B759" w14:textId="77777777" w:rsidR="00E756E8" w:rsidRDefault="00E756E8" w:rsidP="005F1457">
      <w:pPr>
        <w:spacing w:line="480" w:lineRule="auto"/>
        <w:rPr>
          <w:rFonts w:ascii="Times" w:hAnsi="Times" w:cs="Arial"/>
          <w:i/>
          <w:sz w:val="20"/>
          <w:szCs w:val="20"/>
        </w:rPr>
      </w:pPr>
    </w:p>
    <w:p w14:paraId="0146C660" w14:textId="54A07C5D" w:rsidR="000A0A64" w:rsidRPr="00023C00" w:rsidRDefault="000A0A64" w:rsidP="005F1457">
      <w:pPr>
        <w:spacing w:line="480" w:lineRule="auto"/>
        <w:rPr>
          <w:rFonts w:ascii="Times" w:hAnsi="Times" w:cs="Arial"/>
        </w:rPr>
      </w:pPr>
      <w:r w:rsidRPr="00023C00">
        <w:rPr>
          <w:rFonts w:ascii="Times" w:hAnsi="Times" w:cs="Arial"/>
        </w:rPr>
        <w:t>FIGURES</w:t>
      </w:r>
    </w:p>
    <w:p w14:paraId="01A48B9D" w14:textId="77777777" w:rsidR="006B779D" w:rsidRDefault="006B779D" w:rsidP="00D8455F">
      <w:pPr>
        <w:keepNext/>
        <w:spacing w:line="480" w:lineRule="auto"/>
        <w:rPr>
          <w:rFonts w:ascii="Times" w:hAnsi="Times"/>
          <w:b/>
          <w:i/>
          <w:sz w:val="20"/>
          <w:szCs w:val="20"/>
        </w:rPr>
        <w:sectPr w:rsidR="006B779D" w:rsidSect="002D5A51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31904843" w14:textId="1976E7BA" w:rsidR="00D8455F" w:rsidRPr="00C826A2" w:rsidRDefault="00D8455F" w:rsidP="00D8455F">
      <w:pPr>
        <w:keepNext/>
        <w:spacing w:line="480" w:lineRule="auto"/>
        <w:rPr>
          <w:rFonts w:ascii="Times" w:hAnsi="Times" w:cs="Arial"/>
          <w:b/>
          <w:i/>
          <w:sz w:val="20"/>
          <w:szCs w:val="20"/>
        </w:rPr>
      </w:pPr>
      <w:r w:rsidRPr="00C826A2">
        <w:rPr>
          <w:rFonts w:ascii="Times" w:hAnsi="Times"/>
          <w:b/>
          <w:i/>
          <w:sz w:val="20"/>
          <w:szCs w:val="20"/>
        </w:rPr>
        <w:t>Figure 1:</w:t>
      </w:r>
      <w:r w:rsidRPr="00C826A2">
        <w:rPr>
          <w:rFonts w:ascii="Times" w:hAnsi="Times" w:cs="Arial"/>
          <w:b/>
          <w:i/>
          <w:sz w:val="20"/>
          <w:szCs w:val="20"/>
        </w:rPr>
        <w:t xml:space="preserve"> Highest Level of Education Attained: Handicraft Producers</w:t>
      </w:r>
    </w:p>
    <w:p w14:paraId="0730F6D4" w14:textId="77777777" w:rsidR="00D8455F" w:rsidRPr="00C826A2" w:rsidRDefault="00D8455F" w:rsidP="00D8455F">
      <w:pPr>
        <w:spacing w:line="480" w:lineRule="auto"/>
        <w:rPr>
          <w:rFonts w:ascii="Times" w:hAnsi="Times" w:cs="Arial"/>
          <w:i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69433026" wp14:editId="519B1EB6">
            <wp:extent cx="2968283" cy="2470638"/>
            <wp:effectExtent l="0" t="0" r="29210" b="19050"/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7C79D73D" w14:textId="77777777" w:rsidR="00D8455F" w:rsidRDefault="00D8455F" w:rsidP="00D8455F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6AB59EF8" w14:textId="77777777" w:rsidR="000A0A64" w:rsidRDefault="000A0A64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69769B23" w14:textId="77777777" w:rsidR="00D8455F" w:rsidRPr="00C826A2" w:rsidRDefault="00D8455F" w:rsidP="00D8455F">
      <w:pPr>
        <w:keepNext/>
        <w:spacing w:line="480" w:lineRule="auto"/>
        <w:rPr>
          <w:rFonts w:ascii="Times" w:hAnsi="Times"/>
        </w:rPr>
      </w:pPr>
      <w:r w:rsidRPr="00C826A2">
        <w:rPr>
          <w:rFonts w:ascii="Times" w:hAnsi="Times"/>
          <w:b/>
          <w:i/>
          <w:sz w:val="20"/>
          <w:szCs w:val="20"/>
        </w:rPr>
        <w:t xml:space="preserve">Figure 2: </w:t>
      </w:r>
      <w:r w:rsidRPr="00C826A2">
        <w:rPr>
          <w:rFonts w:ascii="Times" w:hAnsi="Times" w:cs="Arial"/>
          <w:b/>
          <w:i/>
          <w:sz w:val="20"/>
          <w:szCs w:val="20"/>
        </w:rPr>
        <w:t>Highest Level of Education Attained: Farmers/Livestock keepers</w:t>
      </w:r>
    </w:p>
    <w:p w14:paraId="062A8621" w14:textId="77777777" w:rsidR="00D8455F" w:rsidRPr="00C826A2" w:rsidRDefault="00D8455F" w:rsidP="00D8455F">
      <w:pPr>
        <w:spacing w:line="480" w:lineRule="auto"/>
        <w:rPr>
          <w:rFonts w:ascii="Times" w:hAnsi="Times" w:cs="Arial"/>
          <w:i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44BE74C2" wp14:editId="5992041A">
            <wp:extent cx="2872642" cy="2470638"/>
            <wp:effectExtent l="0" t="0" r="23495" b="19050"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28684F7F" w14:textId="77777777" w:rsidR="00D8455F" w:rsidRPr="00C826A2" w:rsidRDefault="00D8455F" w:rsidP="00D8455F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1C796896" w14:textId="77777777" w:rsidR="00D8455F" w:rsidRPr="00C826A2" w:rsidRDefault="00D8455F" w:rsidP="00D8455F">
      <w:pPr>
        <w:spacing w:line="480" w:lineRule="auto"/>
        <w:rPr>
          <w:rFonts w:ascii="Times" w:hAnsi="Times" w:cs="Arial"/>
        </w:rPr>
      </w:pPr>
    </w:p>
    <w:p w14:paraId="78AE0E51" w14:textId="77777777" w:rsidR="00D8455F" w:rsidRPr="00C826A2" w:rsidRDefault="00D8455F" w:rsidP="00D8455F">
      <w:pPr>
        <w:keepNext/>
        <w:spacing w:line="480" w:lineRule="auto"/>
        <w:rPr>
          <w:rFonts w:ascii="Times" w:hAnsi="Times"/>
          <w:b/>
          <w:i/>
          <w:noProof/>
          <w:sz w:val="20"/>
          <w:szCs w:val="20"/>
        </w:rPr>
      </w:pPr>
      <w:r w:rsidRPr="00C826A2">
        <w:rPr>
          <w:rFonts w:ascii="Times" w:hAnsi="Times"/>
          <w:b/>
          <w:i/>
          <w:sz w:val="20"/>
          <w:szCs w:val="20"/>
        </w:rPr>
        <w:t xml:space="preserve">Figure 3: </w:t>
      </w:r>
      <w:r w:rsidRPr="00C826A2">
        <w:rPr>
          <w:rFonts w:ascii="Times" w:hAnsi="Times"/>
          <w:b/>
          <w:i/>
          <w:noProof/>
          <w:sz w:val="20"/>
          <w:szCs w:val="20"/>
        </w:rPr>
        <w:t>Ease of Accessing Health Services by Region</w:t>
      </w:r>
    </w:p>
    <w:p w14:paraId="486832BC" w14:textId="77777777" w:rsidR="00D8455F" w:rsidRPr="00C826A2" w:rsidRDefault="00D8455F" w:rsidP="00D8455F">
      <w:pPr>
        <w:spacing w:line="480" w:lineRule="auto"/>
        <w:rPr>
          <w:rFonts w:ascii="Times" w:hAnsi="Times"/>
          <w:i/>
          <w:noProof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25097B37" wp14:editId="77C8BAFA">
            <wp:extent cx="2863850" cy="2149879"/>
            <wp:effectExtent l="0" t="0" r="31750" b="34925"/>
            <wp:docPr id="6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606F3322" w14:textId="77777777" w:rsidR="00D8455F" w:rsidRDefault="00D8455F" w:rsidP="00D8455F">
      <w:pPr>
        <w:spacing w:line="480" w:lineRule="auto"/>
        <w:rPr>
          <w:rFonts w:ascii="Times" w:hAnsi="Times" w:cs="Arial"/>
          <w:i/>
          <w:sz w:val="22"/>
          <w:szCs w:val="22"/>
        </w:rPr>
      </w:pPr>
      <w:r w:rsidRPr="00C826A2">
        <w:rPr>
          <w:rFonts w:ascii="Times" w:hAnsi="Times" w:cs="Arial"/>
          <w:i/>
          <w:sz w:val="22"/>
          <w:szCs w:val="22"/>
        </w:rPr>
        <w:t>Source: Survey data.</w:t>
      </w:r>
    </w:p>
    <w:p w14:paraId="5FD886CA" w14:textId="77777777" w:rsidR="00D8455F" w:rsidRPr="00C826A2" w:rsidRDefault="00D8455F" w:rsidP="00D8455F">
      <w:pPr>
        <w:spacing w:line="480" w:lineRule="auto"/>
        <w:rPr>
          <w:rFonts w:ascii="Times" w:hAnsi="Times" w:cs="Arial"/>
          <w:i/>
          <w:sz w:val="22"/>
          <w:szCs w:val="22"/>
        </w:rPr>
      </w:pPr>
    </w:p>
    <w:p w14:paraId="08D14E22" w14:textId="77777777" w:rsidR="00D8455F" w:rsidRPr="00C826A2" w:rsidRDefault="00D8455F" w:rsidP="00D8455F">
      <w:pPr>
        <w:keepNext/>
        <w:spacing w:line="480" w:lineRule="auto"/>
        <w:rPr>
          <w:rFonts w:ascii="Times" w:hAnsi="Times"/>
          <w:b/>
          <w:i/>
          <w:sz w:val="20"/>
          <w:szCs w:val="20"/>
        </w:rPr>
      </w:pPr>
      <w:r w:rsidRPr="00C826A2">
        <w:rPr>
          <w:rFonts w:ascii="Times" w:hAnsi="Times"/>
          <w:b/>
          <w:i/>
          <w:sz w:val="20"/>
          <w:szCs w:val="20"/>
        </w:rPr>
        <w:t xml:space="preserve">Figure 4: </w:t>
      </w:r>
      <w:r w:rsidRPr="00C826A2">
        <w:rPr>
          <w:rFonts w:ascii="Times" w:hAnsi="Times"/>
          <w:b/>
          <w:i/>
          <w:noProof/>
          <w:sz w:val="20"/>
          <w:szCs w:val="20"/>
        </w:rPr>
        <w:t>Ease of Accessing Education and Training Services by Region</w:t>
      </w:r>
    </w:p>
    <w:p w14:paraId="60AF3143" w14:textId="77777777" w:rsidR="00D8455F" w:rsidRPr="00C826A2" w:rsidRDefault="00D8455F" w:rsidP="00D8455F">
      <w:pPr>
        <w:spacing w:line="480" w:lineRule="auto"/>
        <w:rPr>
          <w:rFonts w:ascii="Times" w:hAnsi="Times"/>
          <w:i/>
          <w:noProof/>
        </w:rPr>
      </w:pPr>
      <w:r w:rsidRPr="00C826A2">
        <w:rPr>
          <w:rFonts w:ascii="Times" w:hAnsi="Times"/>
          <w:i/>
          <w:noProof/>
          <w:lang w:val="en-US"/>
        </w:rPr>
        <w:drawing>
          <wp:inline distT="0" distB="0" distL="0" distR="0" wp14:anchorId="2924D5CE" wp14:editId="052B0E84">
            <wp:extent cx="2863850" cy="2075815"/>
            <wp:effectExtent l="0" t="0" r="31750" b="32385"/>
            <wp:docPr id="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C01B90C" w14:textId="77777777" w:rsidR="00D8455F" w:rsidRPr="00C826A2" w:rsidRDefault="00D8455F" w:rsidP="00D8455F">
      <w:pPr>
        <w:spacing w:line="480" w:lineRule="auto"/>
        <w:rPr>
          <w:rFonts w:ascii="Times" w:hAnsi="Times" w:cs="Arial"/>
          <w:i/>
          <w:sz w:val="22"/>
          <w:szCs w:val="22"/>
        </w:rPr>
      </w:pPr>
      <w:r w:rsidRPr="00C826A2">
        <w:rPr>
          <w:rFonts w:ascii="Times" w:hAnsi="Times" w:cs="Arial"/>
          <w:i/>
          <w:sz w:val="22"/>
          <w:szCs w:val="22"/>
        </w:rPr>
        <w:t>Source: Survey data.</w:t>
      </w:r>
    </w:p>
    <w:p w14:paraId="4FC73E82" w14:textId="77777777" w:rsidR="006B779D" w:rsidRDefault="006B779D" w:rsidP="005F1457">
      <w:pPr>
        <w:spacing w:line="480" w:lineRule="auto"/>
        <w:rPr>
          <w:rFonts w:ascii="Times" w:hAnsi="Times" w:cs="Arial"/>
          <w:sz w:val="20"/>
          <w:szCs w:val="20"/>
        </w:rPr>
        <w:sectPr w:rsidR="006B779D" w:rsidSect="006B779D">
          <w:type w:val="continuous"/>
          <w:pgSz w:w="11900" w:h="16840"/>
          <w:pgMar w:top="1440" w:right="1440" w:bottom="1440" w:left="1440" w:header="708" w:footer="708" w:gutter="0"/>
          <w:cols w:num="2" w:space="720"/>
          <w:docGrid w:linePitch="360"/>
        </w:sectPr>
      </w:pPr>
    </w:p>
    <w:p w14:paraId="62942C5B" w14:textId="208CACA0" w:rsidR="00D8455F" w:rsidRDefault="00D8455F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25E1FEED" w14:textId="77777777" w:rsidR="005E465A" w:rsidRPr="00C826A2" w:rsidRDefault="005E465A" w:rsidP="005E465A">
      <w:pPr>
        <w:keepNext/>
        <w:spacing w:line="480" w:lineRule="auto"/>
        <w:rPr>
          <w:rFonts w:ascii="Times" w:hAnsi="Times" w:cs="Arial"/>
          <w:b/>
          <w:i/>
          <w:sz w:val="20"/>
          <w:szCs w:val="20"/>
        </w:rPr>
      </w:pPr>
      <w:r w:rsidRPr="00C826A2">
        <w:rPr>
          <w:rFonts w:ascii="Times" w:hAnsi="Times"/>
          <w:b/>
          <w:i/>
          <w:sz w:val="20"/>
          <w:szCs w:val="20"/>
        </w:rPr>
        <w:t xml:space="preserve">Figure 5: </w:t>
      </w:r>
      <w:r w:rsidRPr="00C826A2">
        <w:rPr>
          <w:rFonts w:ascii="Times" w:hAnsi="Times" w:cs="Arial"/>
          <w:b/>
          <w:i/>
          <w:sz w:val="20"/>
          <w:szCs w:val="20"/>
        </w:rPr>
        <w:t>Reasons for Engaging in Handicrafts</w:t>
      </w:r>
    </w:p>
    <w:p w14:paraId="69FD9B51" w14:textId="77777777" w:rsidR="005E465A" w:rsidRPr="00C826A2" w:rsidRDefault="005E465A" w:rsidP="005E465A">
      <w:pPr>
        <w:spacing w:line="480" w:lineRule="auto"/>
        <w:rPr>
          <w:rFonts w:ascii="Times" w:hAnsi="Times" w:cs="Arial"/>
          <w:i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4670E2E3" wp14:editId="73BCE7F7">
            <wp:extent cx="3882390" cy="2372165"/>
            <wp:effectExtent l="0" t="0" r="29210" b="15875"/>
            <wp:docPr id="15" name="Chart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413C6EBB" w14:textId="77777777" w:rsidR="005E465A" w:rsidRPr="00C826A2" w:rsidRDefault="005E465A" w:rsidP="005E465A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2BCFE7AF" w14:textId="77777777" w:rsidR="000A0A64" w:rsidRDefault="000A0A64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1AAE468A" w14:textId="77777777" w:rsidR="00261548" w:rsidRPr="00C826A2" w:rsidRDefault="00261548" w:rsidP="00261548">
      <w:pPr>
        <w:keepNext/>
        <w:spacing w:line="480" w:lineRule="auto"/>
        <w:rPr>
          <w:rFonts w:ascii="Times" w:hAnsi="Times"/>
          <w:b/>
          <w:i/>
          <w:sz w:val="20"/>
          <w:szCs w:val="20"/>
        </w:rPr>
      </w:pPr>
      <w:r w:rsidRPr="00C826A2">
        <w:rPr>
          <w:rFonts w:ascii="Times" w:hAnsi="Times"/>
          <w:b/>
          <w:i/>
          <w:sz w:val="20"/>
          <w:szCs w:val="20"/>
        </w:rPr>
        <w:t xml:space="preserve">Figure 6: How Handicraft Skills are </w:t>
      </w:r>
      <w:proofErr w:type="gramStart"/>
      <w:r w:rsidRPr="00C826A2">
        <w:rPr>
          <w:rFonts w:ascii="Times" w:hAnsi="Times"/>
          <w:b/>
          <w:i/>
          <w:sz w:val="20"/>
          <w:szCs w:val="20"/>
        </w:rPr>
        <w:t>Acquired</w:t>
      </w:r>
      <w:proofErr w:type="gramEnd"/>
    </w:p>
    <w:p w14:paraId="2AD4CA5D" w14:textId="77777777" w:rsidR="00261548" w:rsidRPr="00C826A2" w:rsidRDefault="00261548" w:rsidP="00261548">
      <w:pPr>
        <w:spacing w:line="480" w:lineRule="auto"/>
        <w:rPr>
          <w:rFonts w:ascii="Times" w:hAnsi="Times"/>
          <w:i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5E54C603" wp14:editId="753D3B73">
            <wp:extent cx="3882390" cy="2286000"/>
            <wp:effectExtent l="0" t="0" r="29210" b="25400"/>
            <wp:docPr id="20" name="Chart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0642E66" w14:textId="77777777" w:rsidR="00261548" w:rsidRPr="00C826A2" w:rsidRDefault="00261548" w:rsidP="00261548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1A2864C3" w14:textId="037F513B" w:rsidR="00023C00" w:rsidRDefault="00023C00">
      <w:pPr>
        <w:rPr>
          <w:rFonts w:ascii="Times" w:hAnsi="Times" w:cs="Arial"/>
          <w:sz w:val="20"/>
          <w:szCs w:val="20"/>
        </w:rPr>
      </w:pPr>
      <w:r>
        <w:rPr>
          <w:rFonts w:ascii="Times" w:hAnsi="Times" w:cs="Arial"/>
          <w:sz w:val="20"/>
          <w:szCs w:val="20"/>
        </w:rPr>
        <w:br w:type="page"/>
      </w:r>
    </w:p>
    <w:p w14:paraId="465C0300" w14:textId="77777777" w:rsidR="00261548" w:rsidRDefault="00261548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3CE82968" w14:textId="77777777" w:rsidR="007F2D53" w:rsidRDefault="007F2D53" w:rsidP="00261548">
      <w:pPr>
        <w:pStyle w:val="Caption"/>
        <w:spacing w:line="480" w:lineRule="auto"/>
        <w:jc w:val="left"/>
        <w:rPr>
          <w:rFonts w:ascii="Times" w:hAnsi="Times"/>
          <w:i/>
          <w:color w:val="000000" w:themeColor="text1"/>
        </w:rPr>
        <w:sectPr w:rsidR="007F2D53" w:rsidSect="006B779D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4453E776" w14:textId="77777777" w:rsidR="007F2D53" w:rsidRDefault="007F2D53" w:rsidP="00261548">
      <w:pPr>
        <w:pStyle w:val="Caption"/>
        <w:spacing w:line="480" w:lineRule="auto"/>
        <w:jc w:val="left"/>
        <w:rPr>
          <w:rFonts w:ascii="Times" w:hAnsi="Times"/>
          <w:i/>
          <w:color w:val="000000" w:themeColor="text1"/>
        </w:rPr>
      </w:pPr>
    </w:p>
    <w:p w14:paraId="3EC4C8E0" w14:textId="1159CBB2" w:rsidR="00261548" w:rsidRPr="00C826A2" w:rsidRDefault="00261548" w:rsidP="00261548">
      <w:pPr>
        <w:pStyle w:val="Caption"/>
        <w:spacing w:line="480" w:lineRule="auto"/>
        <w:jc w:val="left"/>
        <w:rPr>
          <w:rFonts w:ascii="Times" w:hAnsi="Times"/>
          <w:i/>
          <w:color w:val="000000" w:themeColor="text1"/>
        </w:rPr>
      </w:pPr>
      <w:r w:rsidRPr="00C826A2">
        <w:rPr>
          <w:rFonts w:ascii="Times" w:hAnsi="Times"/>
          <w:i/>
          <w:color w:val="000000" w:themeColor="text1"/>
        </w:rPr>
        <w:t>Figure 7: Histogram Overlaid with a Normal Distribution</w:t>
      </w:r>
    </w:p>
    <w:p w14:paraId="1E5B13E4" w14:textId="77777777" w:rsidR="00261548" w:rsidRPr="00C826A2" w:rsidRDefault="00261548" w:rsidP="00261548">
      <w:pPr>
        <w:spacing w:line="480" w:lineRule="auto"/>
        <w:rPr>
          <w:rFonts w:ascii="Times" w:hAnsi="Times" w:cs="Arial"/>
          <w:i/>
        </w:rPr>
      </w:pPr>
      <w:r w:rsidRPr="00C826A2">
        <w:rPr>
          <w:rFonts w:ascii="Times" w:hAnsi="Times" w:cs="Arial"/>
          <w:i/>
          <w:noProof/>
          <w:lang w:val="en-US"/>
        </w:rPr>
        <w:drawing>
          <wp:inline distT="0" distB="0" distL="0" distR="0" wp14:anchorId="1CFB6580" wp14:editId="7371B1EB">
            <wp:extent cx="2995759" cy="2178734"/>
            <wp:effectExtent l="76200" t="76200" r="154305" b="1581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108" cy="21789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8CE314" w14:textId="61E371AE" w:rsidR="007F2D53" w:rsidRPr="007F2D53" w:rsidRDefault="00261548" w:rsidP="00261548">
      <w:pPr>
        <w:spacing w:line="480" w:lineRule="auto"/>
        <w:rPr>
          <w:rFonts w:ascii="Times" w:hAnsi="Times" w:cs="Arial"/>
          <w:i/>
          <w:sz w:val="22"/>
          <w:szCs w:val="22"/>
        </w:rPr>
      </w:pPr>
      <w:r w:rsidRPr="00C826A2">
        <w:rPr>
          <w:rFonts w:ascii="Times" w:hAnsi="Times" w:cs="Arial"/>
          <w:i/>
          <w:sz w:val="22"/>
          <w:szCs w:val="22"/>
        </w:rPr>
        <w:t>Source: Survey data.</w:t>
      </w:r>
    </w:p>
    <w:p w14:paraId="20F078B8" w14:textId="77777777" w:rsidR="007F2D53" w:rsidRDefault="007F2D53" w:rsidP="00261548">
      <w:pPr>
        <w:spacing w:line="480" w:lineRule="auto"/>
        <w:rPr>
          <w:rFonts w:ascii="Times" w:hAnsi="Times" w:cs="Arial"/>
        </w:rPr>
      </w:pPr>
    </w:p>
    <w:p w14:paraId="4934C8F1" w14:textId="77777777" w:rsidR="00261548" w:rsidRPr="00C826A2" w:rsidRDefault="00261548" w:rsidP="00261548">
      <w:pPr>
        <w:pStyle w:val="Caption"/>
        <w:spacing w:line="480" w:lineRule="auto"/>
        <w:jc w:val="left"/>
        <w:rPr>
          <w:rFonts w:ascii="Times" w:hAnsi="Times" w:cs="Arial"/>
          <w:i/>
          <w:color w:val="000000" w:themeColor="text1"/>
        </w:rPr>
      </w:pPr>
      <w:r w:rsidRPr="00C826A2">
        <w:rPr>
          <w:rFonts w:ascii="Times" w:hAnsi="Times"/>
          <w:i/>
          <w:color w:val="000000" w:themeColor="text1"/>
        </w:rPr>
        <w:t>Figure 8</w:t>
      </w:r>
      <w:r w:rsidRPr="00C826A2">
        <w:rPr>
          <w:rFonts w:ascii="Times" w:hAnsi="Times"/>
          <w:b w:val="0"/>
          <w:i/>
          <w:color w:val="000000" w:themeColor="text1"/>
        </w:rPr>
        <w:t xml:space="preserve">: </w:t>
      </w:r>
      <w:r w:rsidRPr="00C826A2">
        <w:rPr>
          <w:rFonts w:ascii="Times" w:hAnsi="Times"/>
          <w:i/>
          <w:color w:val="000000" w:themeColor="text1"/>
        </w:rPr>
        <w:t>Kernel Density Estimate Overlaid with a Normal Distribution</w:t>
      </w:r>
    </w:p>
    <w:p w14:paraId="090DAF6E" w14:textId="77777777" w:rsidR="00261548" w:rsidRPr="00C826A2" w:rsidRDefault="00261548" w:rsidP="00261548">
      <w:pPr>
        <w:spacing w:line="480" w:lineRule="auto"/>
        <w:rPr>
          <w:rFonts w:ascii="Times" w:hAnsi="Times" w:cs="Arial"/>
        </w:rPr>
      </w:pPr>
      <w:r w:rsidRPr="00C826A2">
        <w:rPr>
          <w:rFonts w:ascii="Times" w:hAnsi="Times" w:cs="Arial"/>
          <w:noProof/>
          <w:lang w:val="en-US"/>
        </w:rPr>
        <w:drawing>
          <wp:inline distT="0" distB="0" distL="0" distR="0" wp14:anchorId="0EAC0AFF" wp14:editId="792E8404">
            <wp:extent cx="2971128" cy="2160821"/>
            <wp:effectExtent l="76200" t="76200" r="153670" b="151130"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104" cy="21622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0FB552" w14:textId="77777777" w:rsidR="00261548" w:rsidRPr="00C826A2" w:rsidRDefault="00261548" w:rsidP="00261548">
      <w:pPr>
        <w:spacing w:line="480" w:lineRule="auto"/>
        <w:rPr>
          <w:rFonts w:ascii="Times" w:hAnsi="Times" w:cs="Arial"/>
          <w:i/>
          <w:sz w:val="22"/>
          <w:szCs w:val="22"/>
        </w:rPr>
      </w:pPr>
      <w:r w:rsidRPr="00C826A2">
        <w:rPr>
          <w:rFonts w:ascii="Times" w:hAnsi="Times" w:cs="Arial"/>
          <w:i/>
          <w:sz w:val="22"/>
          <w:szCs w:val="22"/>
        </w:rPr>
        <w:t>Source: Survey data.</w:t>
      </w:r>
    </w:p>
    <w:p w14:paraId="7A9D3F28" w14:textId="77777777" w:rsidR="007F2D53" w:rsidRDefault="007F2D53">
      <w:pPr>
        <w:rPr>
          <w:rFonts w:ascii="Times" w:hAnsi="Times" w:cs="Arial"/>
        </w:rPr>
        <w:sectPr w:rsidR="007F2D53" w:rsidSect="007F2D53">
          <w:type w:val="continuous"/>
          <w:pgSz w:w="11900" w:h="16840"/>
          <w:pgMar w:top="1440" w:right="1440" w:bottom="1440" w:left="1440" w:header="708" w:footer="708" w:gutter="0"/>
          <w:cols w:num="2" w:space="720"/>
          <w:docGrid w:linePitch="360"/>
        </w:sectPr>
      </w:pPr>
    </w:p>
    <w:p w14:paraId="743C5278" w14:textId="31894809" w:rsidR="00023C00" w:rsidRDefault="00023C00">
      <w:pPr>
        <w:rPr>
          <w:rFonts w:ascii="Times" w:hAnsi="Times" w:cs="Arial"/>
        </w:rPr>
      </w:pPr>
      <w:r>
        <w:rPr>
          <w:rFonts w:ascii="Times" w:hAnsi="Times" w:cs="Arial"/>
        </w:rPr>
        <w:br w:type="page"/>
      </w:r>
    </w:p>
    <w:p w14:paraId="3E9D6FA2" w14:textId="77777777" w:rsidR="00261548" w:rsidRPr="00C826A2" w:rsidRDefault="00261548" w:rsidP="00261548">
      <w:pPr>
        <w:spacing w:line="480" w:lineRule="auto"/>
        <w:rPr>
          <w:rFonts w:ascii="Times" w:hAnsi="Times" w:cs="Arial"/>
        </w:rPr>
      </w:pPr>
    </w:p>
    <w:p w14:paraId="2FA096C5" w14:textId="3754B8EB" w:rsidR="00261548" w:rsidRPr="00023C00" w:rsidRDefault="00472486" w:rsidP="005F1457">
      <w:pPr>
        <w:spacing w:line="480" w:lineRule="auto"/>
        <w:rPr>
          <w:rFonts w:ascii="Times" w:hAnsi="Times" w:cs="Arial"/>
        </w:rPr>
      </w:pPr>
      <w:r w:rsidRPr="00023C00">
        <w:rPr>
          <w:rFonts w:ascii="Times" w:hAnsi="Times" w:cs="Arial"/>
        </w:rPr>
        <w:t>TABLES &amp; FIGURES IN APPENDIX</w:t>
      </w:r>
    </w:p>
    <w:p w14:paraId="50891E1A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69381DD4" w14:textId="26656E23" w:rsidR="00472486" w:rsidRPr="00C826A2" w:rsidRDefault="00A0598A" w:rsidP="00472486">
      <w:pPr>
        <w:spacing w:line="480" w:lineRule="auto"/>
        <w:rPr>
          <w:rFonts w:ascii="Times" w:hAnsi="Times"/>
          <w:i/>
        </w:rPr>
      </w:pPr>
      <w:r>
        <w:rPr>
          <w:rFonts w:ascii="Times" w:hAnsi="Times"/>
          <w:i/>
        </w:rPr>
        <w:t xml:space="preserve">Figure </w:t>
      </w:r>
      <w:r w:rsidR="00472486" w:rsidRPr="00C826A2">
        <w:rPr>
          <w:rFonts w:ascii="Times" w:hAnsi="Times"/>
          <w:i/>
        </w:rPr>
        <w:t>A</w:t>
      </w:r>
      <w:r>
        <w:rPr>
          <w:rFonts w:ascii="Times" w:hAnsi="Times"/>
          <w:i/>
        </w:rPr>
        <w:t>1</w:t>
      </w:r>
      <w:r w:rsidR="00472486" w:rsidRPr="00C826A2">
        <w:rPr>
          <w:rFonts w:ascii="Times" w:hAnsi="Times"/>
          <w:i/>
        </w:rPr>
        <w:t xml:space="preserve">: Map of Tanzania </w:t>
      </w:r>
    </w:p>
    <w:p w14:paraId="28DD48AD" w14:textId="77777777" w:rsidR="00472486" w:rsidRPr="00C826A2" w:rsidRDefault="00472486" w:rsidP="00472486">
      <w:pPr>
        <w:spacing w:line="480" w:lineRule="auto"/>
        <w:rPr>
          <w:rFonts w:ascii="Times" w:hAnsi="Times" w:cs="Arial"/>
          <w:i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61C3B2EF" wp14:editId="2BB453B1">
            <wp:extent cx="3119511" cy="2914201"/>
            <wp:effectExtent l="76200" t="76200" r="157480" b="159385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119" cy="29157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39D596" w14:textId="77777777" w:rsidR="00472486" w:rsidRPr="00C826A2" w:rsidRDefault="00472486" w:rsidP="00472486">
      <w:pPr>
        <w:spacing w:line="480" w:lineRule="auto"/>
        <w:rPr>
          <w:rFonts w:ascii="Times" w:hAnsi="Times" w:cs="Arial"/>
          <w:i/>
        </w:rPr>
      </w:pPr>
      <w:r w:rsidRPr="00C826A2">
        <w:rPr>
          <w:rFonts w:ascii="Times" w:hAnsi="Times" w:cs="Arial"/>
          <w:i/>
        </w:rPr>
        <w:t>Source: http://www.mapsofworld.com/tanzania/tanzania-political-map.html</w:t>
      </w:r>
    </w:p>
    <w:p w14:paraId="70EA57D3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5FD8978B" w14:textId="38D07929" w:rsidR="00023C00" w:rsidRDefault="00023C00">
      <w:pPr>
        <w:rPr>
          <w:rFonts w:ascii="Times" w:hAnsi="Times" w:cs="Arial"/>
          <w:sz w:val="20"/>
          <w:szCs w:val="20"/>
        </w:rPr>
      </w:pPr>
      <w:r>
        <w:rPr>
          <w:rFonts w:ascii="Times" w:hAnsi="Times" w:cs="Arial"/>
          <w:sz w:val="20"/>
          <w:szCs w:val="20"/>
        </w:rPr>
        <w:br w:type="page"/>
      </w:r>
    </w:p>
    <w:p w14:paraId="30C4F588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06D5F775" w14:textId="3FA84BD2" w:rsidR="00472486" w:rsidRPr="00C826A2" w:rsidRDefault="00A0598A" w:rsidP="00472486">
      <w:pPr>
        <w:spacing w:line="480" w:lineRule="auto"/>
        <w:rPr>
          <w:rFonts w:ascii="Times" w:hAnsi="Times"/>
          <w:i/>
          <w:sz w:val="22"/>
          <w:szCs w:val="22"/>
        </w:rPr>
      </w:pPr>
      <w:r>
        <w:rPr>
          <w:rFonts w:ascii="Times" w:hAnsi="Times"/>
          <w:i/>
          <w:sz w:val="22"/>
          <w:szCs w:val="22"/>
        </w:rPr>
        <w:t xml:space="preserve">Table </w:t>
      </w:r>
      <w:r w:rsidR="00472486" w:rsidRPr="00C826A2">
        <w:rPr>
          <w:rFonts w:ascii="Times" w:hAnsi="Times"/>
          <w:i/>
          <w:sz w:val="22"/>
          <w:szCs w:val="22"/>
        </w:rPr>
        <w:t>A</w:t>
      </w:r>
      <w:r>
        <w:rPr>
          <w:rFonts w:ascii="Times" w:hAnsi="Times"/>
          <w:i/>
          <w:sz w:val="22"/>
          <w:szCs w:val="22"/>
        </w:rPr>
        <w:t>1</w:t>
      </w:r>
      <w:r w:rsidR="00472486" w:rsidRPr="00C826A2">
        <w:rPr>
          <w:rFonts w:ascii="Times" w:hAnsi="Times"/>
          <w:i/>
          <w:sz w:val="22"/>
          <w:szCs w:val="22"/>
        </w:rPr>
        <w:t>: Percentage* Distribution of Working Age Population (Ages 15 Years and Above) by Area, Level of Education and Sex, 2014</w:t>
      </w:r>
    </w:p>
    <w:tbl>
      <w:tblPr>
        <w:tblStyle w:val="TableGrid"/>
        <w:tblW w:w="708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701"/>
        <w:gridCol w:w="2268"/>
        <w:gridCol w:w="1134"/>
        <w:gridCol w:w="993"/>
        <w:gridCol w:w="992"/>
      </w:tblGrid>
      <w:tr w:rsidR="00472486" w:rsidRPr="00C826A2" w14:paraId="7A1B5D5E" w14:textId="77777777" w:rsidTr="00D40C82">
        <w:trPr>
          <w:trHeight w:val="500"/>
        </w:trPr>
        <w:tc>
          <w:tcPr>
            <w:tcW w:w="1701" w:type="dxa"/>
            <w:hideMark/>
          </w:tcPr>
          <w:p w14:paraId="598302E4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Area</w:t>
            </w:r>
          </w:p>
        </w:tc>
        <w:tc>
          <w:tcPr>
            <w:tcW w:w="2268" w:type="dxa"/>
            <w:hideMark/>
          </w:tcPr>
          <w:p w14:paraId="1212D84C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Level of Education</w:t>
            </w:r>
          </w:p>
        </w:tc>
        <w:tc>
          <w:tcPr>
            <w:tcW w:w="1134" w:type="dxa"/>
            <w:hideMark/>
          </w:tcPr>
          <w:p w14:paraId="78008B8F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Male</w:t>
            </w:r>
          </w:p>
        </w:tc>
        <w:tc>
          <w:tcPr>
            <w:tcW w:w="993" w:type="dxa"/>
            <w:hideMark/>
          </w:tcPr>
          <w:p w14:paraId="47F6F6BE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Female</w:t>
            </w:r>
          </w:p>
        </w:tc>
        <w:tc>
          <w:tcPr>
            <w:tcW w:w="992" w:type="dxa"/>
            <w:hideMark/>
          </w:tcPr>
          <w:p w14:paraId="6864B25C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bCs/>
                <w:color w:val="000000"/>
                <w:sz w:val="22"/>
                <w:szCs w:val="22"/>
              </w:rPr>
              <w:t>Total</w:t>
            </w:r>
          </w:p>
        </w:tc>
      </w:tr>
      <w:tr w:rsidR="00472486" w:rsidRPr="00C826A2" w14:paraId="34213C5E" w14:textId="77777777" w:rsidTr="00D40C82">
        <w:trPr>
          <w:trHeight w:val="353"/>
        </w:trPr>
        <w:tc>
          <w:tcPr>
            <w:tcW w:w="1701" w:type="dxa"/>
            <w:hideMark/>
          </w:tcPr>
          <w:p w14:paraId="06D9D936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 xml:space="preserve">Dar </w:t>
            </w:r>
            <w:proofErr w:type="spellStart"/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es</w:t>
            </w:r>
            <w:proofErr w:type="spellEnd"/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 xml:space="preserve"> Salaam</w:t>
            </w:r>
          </w:p>
        </w:tc>
        <w:tc>
          <w:tcPr>
            <w:tcW w:w="2268" w:type="dxa"/>
            <w:hideMark/>
          </w:tcPr>
          <w:p w14:paraId="6E6E9C0B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Never attended</w:t>
            </w:r>
          </w:p>
        </w:tc>
        <w:tc>
          <w:tcPr>
            <w:tcW w:w="1134" w:type="dxa"/>
            <w:noWrap/>
            <w:hideMark/>
          </w:tcPr>
          <w:p w14:paraId="24655160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2.23%</w:t>
            </w:r>
          </w:p>
        </w:tc>
        <w:tc>
          <w:tcPr>
            <w:tcW w:w="993" w:type="dxa"/>
            <w:noWrap/>
            <w:hideMark/>
          </w:tcPr>
          <w:p w14:paraId="5DEFA19F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0.01%</w:t>
            </w:r>
          </w:p>
        </w:tc>
        <w:tc>
          <w:tcPr>
            <w:tcW w:w="992" w:type="dxa"/>
            <w:noWrap/>
            <w:hideMark/>
          </w:tcPr>
          <w:p w14:paraId="4D18311E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4.29%</w:t>
            </w:r>
          </w:p>
        </w:tc>
      </w:tr>
      <w:tr w:rsidR="00472486" w:rsidRPr="00C826A2" w14:paraId="1EB1468E" w14:textId="77777777" w:rsidTr="00D40C82">
        <w:trPr>
          <w:trHeight w:val="320"/>
        </w:trPr>
        <w:tc>
          <w:tcPr>
            <w:tcW w:w="1701" w:type="dxa"/>
            <w:hideMark/>
          </w:tcPr>
          <w:p w14:paraId="7A15AE46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2CCBA240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Pre-primary</w:t>
            </w:r>
          </w:p>
        </w:tc>
        <w:tc>
          <w:tcPr>
            <w:tcW w:w="1134" w:type="dxa"/>
            <w:noWrap/>
            <w:hideMark/>
          </w:tcPr>
          <w:p w14:paraId="1B1C3D9B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0.04%</w:t>
            </w:r>
          </w:p>
        </w:tc>
        <w:tc>
          <w:tcPr>
            <w:tcW w:w="993" w:type="dxa"/>
            <w:noWrap/>
            <w:hideMark/>
          </w:tcPr>
          <w:p w14:paraId="25741A4F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0.02%</w:t>
            </w:r>
          </w:p>
        </w:tc>
        <w:tc>
          <w:tcPr>
            <w:tcW w:w="992" w:type="dxa"/>
            <w:noWrap/>
            <w:hideMark/>
          </w:tcPr>
          <w:p w14:paraId="7222089C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0.03%</w:t>
            </w:r>
          </w:p>
        </w:tc>
      </w:tr>
      <w:tr w:rsidR="00472486" w:rsidRPr="00C826A2" w14:paraId="2B35E156" w14:textId="77777777" w:rsidTr="00D40C82">
        <w:trPr>
          <w:trHeight w:val="320"/>
        </w:trPr>
        <w:tc>
          <w:tcPr>
            <w:tcW w:w="1701" w:type="dxa"/>
            <w:hideMark/>
          </w:tcPr>
          <w:p w14:paraId="11EC6F0F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366D5224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Primary</w:t>
            </w:r>
          </w:p>
        </w:tc>
        <w:tc>
          <w:tcPr>
            <w:tcW w:w="1134" w:type="dxa"/>
            <w:noWrap/>
            <w:hideMark/>
          </w:tcPr>
          <w:p w14:paraId="1AF4F1B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52.13%</w:t>
            </w:r>
          </w:p>
        </w:tc>
        <w:tc>
          <w:tcPr>
            <w:tcW w:w="993" w:type="dxa"/>
            <w:noWrap/>
            <w:hideMark/>
          </w:tcPr>
          <w:p w14:paraId="41E8D922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57.17%</w:t>
            </w:r>
          </w:p>
        </w:tc>
        <w:tc>
          <w:tcPr>
            <w:tcW w:w="992" w:type="dxa"/>
            <w:noWrap/>
            <w:hideMark/>
          </w:tcPr>
          <w:p w14:paraId="1CDED248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54.74%</w:t>
            </w:r>
          </w:p>
        </w:tc>
      </w:tr>
      <w:tr w:rsidR="00472486" w:rsidRPr="00C826A2" w14:paraId="4E3E9C0B" w14:textId="77777777" w:rsidTr="00D40C82">
        <w:trPr>
          <w:trHeight w:val="320"/>
        </w:trPr>
        <w:tc>
          <w:tcPr>
            <w:tcW w:w="1701" w:type="dxa"/>
            <w:hideMark/>
          </w:tcPr>
          <w:p w14:paraId="4D12572A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53A6C591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Secondary</w:t>
            </w:r>
          </w:p>
        </w:tc>
        <w:tc>
          <w:tcPr>
            <w:tcW w:w="1134" w:type="dxa"/>
            <w:noWrap/>
            <w:hideMark/>
          </w:tcPr>
          <w:p w14:paraId="3FF62750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35.60%</w:t>
            </w:r>
          </w:p>
        </w:tc>
        <w:tc>
          <w:tcPr>
            <w:tcW w:w="993" w:type="dxa"/>
            <w:noWrap/>
            <w:hideMark/>
          </w:tcPr>
          <w:p w14:paraId="614F0785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30.15%</w:t>
            </w:r>
          </w:p>
        </w:tc>
        <w:tc>
          <w:tcPr>
            <w:tcW w:w="992" w:type="dxa"/>
            <w:noWrap/>
            <w:hideMark/>
          </w:tcPr>
          <w:p w14:paraId="2FE062E4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32.75%</w:t>
            </w:r>
          </w:p>
        </w:tc>
      </w:tr>
      <w:tr w:rsidR="00472486" w:rsidRPr="00C826A2" w14:paraId="0FDC319E" w14:textId="77777777" w:rsidTr="00D40C82">
        <w:trPr>
          <w:trHeight w:val="320"/>
        </w:trPr>
        <w:tc>
          <w:tcPr>
            <w:tcW w:w="1701" w:type="dxa"/>
            <w:hideMark/>
          </w:tcPr>
          <w:p w14:paraId="52F53C52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2517E5F7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Tertiary</w:t>
            </w:r>
          </w:p>
        </w:tc>
        <w:tc>
          <w:tcPr>
            <w:tcW w:w="1134" w:type="dxa"/>
            <w:noWrap/>
            <w:hideMark/>
          </w:tcPr>
          <w:p w14:paraId="20DDF5D8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10.06%</w:t>
            </w:r>
          </w:p>
        </w:tc>
        <w:tc>
          <w:tcPr>
            <w:tcW w:w="993" w:type="dxa"/>
            <w:noWrap/>
            <w:hideMark/>
          </w:tcPr>
          <w:p w14:paraId="7E2D3363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6.48%</w:t>
            </w:r>
          </w:p>
        </w:tc>
        <w:tc>
          <w:tcPr>
            <w:tcW w:w="992" w:type="dxa"/>
            <w:noWrap/>
            <w:hideMark/>
          </w:tcPr>
          <w:p w14:paraId="27194797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8.19%</w:t>
            </w:r>
          </w:p>
        </w:tc>
      </w:tr>
      <w:tr w:rsidR="00472486" w:rsidRPr="00C826A2" w14:paraId="64B74D3C" w14:textId="77777777" w:rsidTr="00D40C82">
        <w:trPr>
          <w:trHeight w:val="377"/>
        </w:trPr>
        <w:tc>
          <w:tcPr>
            <w:tcW w:w="1701" w:type="dxa"/>
            <w:hideMark/>
          </w:tcPr>
          <w:p w14:paraId="0D683200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Other Urban</w:t>
            </w:r>
          </w:p>
        </w:tc>
        <w:tc>
          <w:tcPr>
            <w:tcW w:w="2268" w:type="dxa"/>
            <w:hideMark/>
          </w:tcPr>
          <w:p w14:paraId="7152D4EE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Never attended</w:t>
            </w:r>
          </w:p>
        </w:tc>
        <w:tc>
          <w:tcPr>
            <w:tcW w:w="1134" w:type="dxa"/>
            <w:noWrap/>
            <w:hideMark/>
          </w:tcPr>
          <w:p w14:paraId="11BFB1BD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4.10%</w:t>
            </w:r>
          </w:p>
        </w:tc>
        <w:tc>
          <w:tcPr>
            <w:tcW w:w="993" w:type="dxa"/>
            <w:noWrap/>
            <w:hideMark/>
          </w:tcPr>
          <w:p w14:paraId="02125C22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11.39%</w:t>
            </w:r>
          </w:p>
        </w:tc>
        <w:tc>
          <w:tcPr>
            <w:tcW w:w="992" w:type="dxa"/>
            <w:noWrap/>
            <w:hideMark/>
          </w:tcPr>
          <w:p w14:paraId="156527DF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7.99%</w:t>
            </w:r>
          </w:p>
        </w:tc>
      </w:tr>
      <w:tr w:rsidR="00472486" w:rsidRPr="00C826A2" w14:paraId="140F8988" w14:textId="77777777" w:rsidTr="00D40C82">
        <w:trPr>
          <w:trHeight w:val="320"/>
        </w:trPr>
        <w:tc>
          <w:tcPr>
            <w:tcW w:w="1701" w:type="dxa"/>
            <w:hideMark/>
          </w:tcPr>
          <w:p w14:paraId="671AE29E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0D74AFDA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Pre-primary</w:t>
            </w:r>
          </w:p>
        </w:tc>
        <w:tc>
          <w:tcPr>
            <w:tcW w:w="1134" w:type="dxa"/>
            <w:noWrap/>
            <w:hideMark/>
          </w:tcPr>
          <w:p w14:paraId="508AF99D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0.02%</w:t>
            </w:r>
          </w:p>
        </w:tc>
        <w:tc>
          <w:tcPr>
            <w:tcW w:w="993" w:type="dxa"/>
            <w:noWrap/>
            <w:hideMark/>
          </w:tcPr>
          <w:p w14:paraId="7E96D772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0.01%</w:t>
            </w:r>
          </w:p>
        </w:tc>
        <w:tc>
          <w:tcPr>
            <w:tcW w:w="992" w:type="dxa"/>
            <w:noWrap/>
            <w:hideMark/>
          </w:tcPr>
          <w:p w14:paraId="7BD42154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0.02%</w:t>
            </w:r>
          </w:p>
        </w:tc>
      </w:tr>
      <w:tr w:rsidR="00472486" w:rsidRPr="00C826A2" w14:paraId="0D56231E" w14:textId="77777777" w:rsidTr="00D40C82">
        <w:trPr>
          <w:trHeight w:val="320"/>
        </w:trPr>
        <w:tc>
          <w:tcPr>
            <w:tcW w:w="1701" w:type="dxa"/>
            <w:hideMark/>
          </w:tcPr>
          <w:p w14:paraId="331BDD2E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4F00FF15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Primary</w:t>
            </w:r>
          </w:p>
        </w:tc>
        <w:tc>
          <w:tcPr>
            <w:tcW w:w="1134" w:type="dxa"/>
            <w:noWrap/>
            <w:hideMark/>
          </w:tcPr>
          <w:p w14:paraId="7446AC8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60.05%</w:t>
            </w:r>
          </w:p>
        </w:tc>
        <w:tc>
          <w:tcPr>
            <w:tcW w:w="993" w:type="dxa"/>
            <w:noWrap/>
            <w:hideMark/>
          </w:tcPr>
          <w:p w14:paraId="5654D5EF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60.87%</w:t>
            </w:r>
          </w:p>
        </w:tc>
        <w:tc>
          <w:tcPr>
            <w:tcW w:w="992" w:type="dxa"/>
            <w:noWrap/>
            <w:hideMark/>
          </w:tcPr>
          <w:p w14:paraId="0FA02272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26.25%</w:t>
            </w:r>
          </w:p>
        </w:tc>
      </w:tr>
      <w:tr w:rsidR="00472486" w:rsidRPr="00C826A2" w14:paraId="3747F10D" w14:textId="77777777" w:rsidTr="00D40C82">
        <w:trPr>
          <w:trHeight w:val="320"/>
        </w:trPr>
        <w:tc>
          <w:tcPr>
            <w:tcW w:w="1701" w:type="dxa"/>
            <w:hideMark/>
          </w:tcPr>
          <w:p w14:paraId="3C8DF61D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2D278390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Secondary</w:t>
            </w:r>
          </w:p>
        </w:tc>
        <w:tc>
          <w:tcPr>
            <w:tcW w:w="1134" w:type="dxa"/>
            <w:noWrap/>
            <w:hideMark/>
          </w:tcPr>
          <w:p w14:paraId="5FEEFAA9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28.95%</w:t>
            </w:r>
          </w:p>
        </w:tc>
        <w:tc>
          <w:tcPr>
            <w:tcW w:w="993" w:type="dxa"/>
            <w:noWrap/>
            <w:hideMark/>
          </w:tcPr>
          <w:p w14:paraId="6E130CF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23.89%</w:t>
            </w:r>
          </w:p>
        </w:tc>
        <w:tc>
          <w:tcPr>
            <w:tcW w:w="992" w:type="dxa"/>
            <w:noWrap/>
            <w:hideMark/>
          </w:tcPr>
          <w:p w14:paraId="6BE47ACD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26.25%</w:t>
            </w:r>
          </w:p>
        </w:tc>
      </w:tr>
      <w:tr w:rsidR="00472486" w:rsidRPr="00C826A2" w14:paraId="4B5D9B1D" w14:textId="77777777" w:rsidTr="00D40C82">
        <w:trPr>
          <w:trHeight w:val="320"/>
        </w:trPr>
        <w:tc>
          <w:tcPr>
            <w:tcW w:w="1701" w:type="dxa"/>
            <w:hideMark/>
          </w:tcPr>
          <w:p w14:paraId="5DF74CD3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734B10F8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Tertiary</w:t>
            </w:r>
          </w:p>
        </w:tc>
        <w:tc>
          <w:tcPr>
            <w:tcW w:w="1134" w:type="dxa"/>
            <w:noWrap/>
            <w:hideMark/>
          </w:tcPr>
          <w:p w14:paraId="21D6DD87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6.87%</w:t>
            </w:r>
          </w:p>
        </w:tc>
        <w:tc>
          <w:tcPr>
            <w:tcW w:w="993" w:type="dxa"/>
            <w:noWrap/>
            <w:hideMark/>
          </w:tcPr>
          <w:p w14:paraId="4AFD3904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3.84%</w:t>
            </w:r>
          </w:p>
        </w:tc>
        <w:tc>
          <w:tcPr>
            <w:tcW w:w="992" w:type="dxa"/>
            <w:noWrap/>
            <w:hideMark/>
          </w:tcPr>
          <w:p w14:paraId="6F813866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5.25%</w:t>
            </w:r>
          </w:p>
        </w:tc>
      </w:tr>
      <w:tr w:rsidR="00472486" w:rsidRPr="00C826A2" w14:paraId="56081DEE" w14:textId="77777777" w:rsidTr="00D40C82">
        <w:trPr>
          <w:trHeight w:val="373"/>
        </w:trPr>
        <w:tc>
          <w:tcPr>
            <w:tcW w:w="1701" w:type="dxa"/>
            <w:hideMark/>
          </w:tcPr>
          <w:p w14:paraId="61147D54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Rural</w:t>
            </w:r>
          </w:p>
        </w:tc>
        <w:tc>
          <w:tcPr>
            <w:tcW w:w="2268" w:type="dxa"/>
            <w:hideMark/>
          </w:tcPr>
          <w:p w14:paraId="6A18D887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Never attended</w:t>
            </w:r>
          </w:p>
        </w:tc>
        <w:tc>
          <w:tcPr>
            <w:tcW w:w="1134" w:type="dxa"/>
            <w:noWrap/>
            <w:hideMark/>
          </w:tcPr>
          <w:p w14:paraId="5637AB27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15.27%</w:t>
            </w:r>
          </w:p>
        </w:tc>
        <w:tc>
          <w:tcPr>
            <w:tcW w:w="993" w:type="dxa"/>
            <w:noWrap/>
            <w:hideMark/>
          </w:tcPr>
          <w:p w14:paraId="30ADD787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29.96%</w:t>
            </w:r>
          </w:p>
        </w:tc>
        <w:tc>
          <w:tcPr>
            <w:tcW w:w="992" w:type="dxa"/>
            <w:noWrap/>
            <w:hideMark/>
          </w:tcPr>
          <w:p w14:paraId="18322026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22.81%</w:t>
            </w:r>
          </w:p>
        </w:tc>
      </w:tr>
      <w:tr w:rsidR="00472486" w:rsidRPr="00C826A2" w14:paraId="62F8FF17" w14:textId="77777777" w:rsidTr="00D40C82">
        <w:trPr>
          <w:trHeight w:val="320"/>
        </w:trPr>
        <w:tc>
          <w:tcPr>
            <w:tcW w:w="1701" w:type="dxa"/>
            <w:hideMark/>
          </w:tcPr>
          <w:p w14:paraId="10712248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5F3CF06F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Pre-primary</w:t>
            </w:r>
          </w:p>
        </w:tc>
        <w:tc>
          <w:tcPr>
            <w:tcW w:w="1134" w:type="dxa"/>
            <w:noWrap/>
            <w:hideMark/>
          </w:tcPr>
          <w:p w14:paraId="3FE0A8B8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0.13%</w:t>
            </w:r>
          </w:p>
        </w:tc>
        <w:tc>
          <w:tcPr>
            <w:tcW w:w="993" w:type="dxa"/>
            <w:noWrap/>
            <w:hideMark/>
          </w:tcPr>
          <w:p w14:paraId="28B55EE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0.08%</w:t>
            </w:r>
          </w:p>
        </w:tc>
        <w:tc>
          <w:tcPr>
            <w:tcW w:w="992" w:type="dxa"/>
            <w:noWrap/>
            <w:hideMark/>
          </w:tcPr>
          <w:p w14:paraId="5105B4E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0.11%</w:t>
            </w:r>
          </w:p>
        </w:tc>
      </w:tr>
      <w:tr w:rsidR="00472486" w:rsidRPr="00C826A2" w14:paraId="32DA9751" w14:textId="77777777" w:rsidTr="00D40C82">
        <w:trPr>
          <w:trHeight w:val="320"/>
        </w:trPr>
        <w:tc>
          <w:tcPr>
            <w:tcW w:w="1701" w:type="dxa"/>
            <w:hideMark/>
          </w:tcPr>
          <w:p w14:paraId="055F1004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2AF62A31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Primary</w:t>
            </w:r>
          </w:p>
        </w:tc>
        <w:tc>
          <w:tcPr>
            <w:tcW w:w="1134" w:type="dxa"/>
            <w:noWrap/>
            <w:hideMark/>
          </w:tcPr>
          <w:p w14:paraId="40BD713E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70.56%</w:t>
            </w:r>
          </w:p>
        </w:tc>
        <w:tc>
          <w:tcPr>
            <w:tcW w:w="993" w:type="dxa"/>
            <w:noWrap/>
            <w:hideMark/>
          </w:tcPr>
          <w:p w14:paraId="3EAE3064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59.90%</w:t>
            </w:r>
          </w:p>
        </w:tc>
        <w:tc>
          <w:tcPr>
            <w:tcW w:w="992" w:type="dxa"/>
            <w:noWrap/>
            <w:hideMark/>
          </w:tcPr>
          <w:p w14:paraId="3B833024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65.09%</w:t>
            </w:r>
          </w:p>
        </w:tc>
      </w:tr>
      <w:tr w:rsidR="00472486" w:rsidRPr="00C826A2" w14:paraId="02DB9C8B" w14:textId="77777777" w:rsidTr="00D40C82">
        <w:trPr>
          <w:trHeight w:val="320"/>
        </w:trPr>
        <w:tc>
          <w:tcPr>
            <w:tcW w:w="1701" w:type="dxa"/>
            <w:hideMark/>
          </w:tcPr>
          <w:p w14:paraId="06EBC7C9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1E5C16D4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Secondary</w:t>
            </w:r>
          </w:p>
        </w:tc>
        <w:tc>
          <w:tcPr>
            <w:tcW w:w="1134" w:type="dxa"/>
            <w:noWrap/>
            <w:hideMark/>
          </w:tcPr>
          <w:p w14:paraId="4DE48E5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12.66%</w:t>
            </w:r>
          </w:p>
        </w:tc>
        <w:tc>
          <w:tcPr>
            <w:tcW w:w="993" w:type="dxa"/>
            <w:noWrap/>
            <w:hideMark/>
          </w:tcPr>
          <w:p w14:paraId="5434A852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9.19%</w:t>
            </w:r>
          </w:p>
        </w:tc>
        <w:tc>
          <w:tcPr>
            <w:tcW w:w="992" w:type="dxa"/>
            <w:noWrap/>
            <w:hideMark/>
          </w:tcPr>
          <w:p w14:paraId="032A250A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10.88%</w:t>
            </w:r>
          </w:p>
        </w:tc>
      </w:tr>
      <w:tr w:rsidR="00472486" w:rsidRPr="00C826A2" w14:paraId="75D2E929" w14:textId="77777777" w:rsidTr="00D40C82">
        <w:trPr>
          <w:trHeight w:val="320"/>
        </w:trPr>
        <w:tc>
          <w:tcPr>
            <w:tcW w:w="1701" w:type="dxa"/>
            <w:hideMark/>
          </w:tcPr>
          <w:p w14:paraId="3E1144E9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hideMark/>
          </w:tcPr>
          <w:p w14:paraId="378D62E6" w14:textId="77777777" w:rsidR="00472486" w:rsidRPr="00C826A2" w:rsidRDefault="00472486" w:rsidP="00D40C82">
            <w:pPr>
              <w:spacing w:line="480" w:lineRule="auto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Tertiary</w:t>
            </w:r>
          </w:p>
        </w:tc>
        <w:tc>
          <w:tcPr>
            <w:tcW w:w="1134" w:type="dxa"/>
            <w:noWrap/>
            <w:hideMark/>
          </w:tcPr>
          <w:p w14:paraId="4617F5F5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1.39%</w:t>
            </w:r>
          </w:p>
        </w:tc>
        <w:tc>
          <w:tcPr>
            <w:tcW w:w="993" w:type="dxa"/>
            <w:noWrap/>
            <w:hideMark/>
          </w:tcPr>
          <w:p w14:paraId="2043A12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0.87%</w:t>
            </w:r>
          </w:p>
        </w:tc>
        <w:tc>
          <w:tcPr>
            <w:tcW w:w="992" w:type="dxa"/>
            <w:noWrap/>
            <w:hideMark/>
          </w:tcPr>
          <w:p w14:paraId="5D8942C2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</w:pPr>
            <w:r w:rsidRPr="00C826A2">
              <w:rPr>
                <w:rFonts w:ascii="Times" w:eastAsia="Times New Roman" w:hAnsi="Times" w:cs="Times New Roman"/>
                <w:color w:val="000000"/>
                <w:sz w:val="22"/>
                <w:szCs w:val="22"/>
              </w:rPr>
              <w:t>1.12%</w:t>
            </w:r>
          </w:p>
        </w:tc>
      </w:tr>
    </w:tbl>
    <w:p w14:paraId="3747BE2F" w14:textId="77777777" w:rsidR="00472486" w:rsidRPr="00C826A2" w:rsidRDefault="00472486" w:rsidP="00472486">
      <w:pPr>
        <w:spacing w:line="480" w:lineRule="auto"/>
        <w:rPr>
          <w:rFonts w:ascii="Times" w:hAnsi="Times"/>
          <w:i/>
          <w:sz w:val="20"/>
          <w:szCs w:val="20"/>
        </w:rPr>
      </w:pPr>
      <w:r w:rsidRPr="00C826A2">
        <w:rPr>
          <w:rFonts w:ascii="Times" w:hAnsi="Times"/>
          <w:i/>
          <w:sz w:val="20"/>
          <w:szCs w:val="20"/>
        </w:rPr>
        <w:t>*Note: Percentage of population for each area.</w:t>
      </w:r>
    </w:p>
    <w:p w14:paraId="5657E751" w14:textId="77777777" w:rsidR="00472486" w:rsidRPr="00C826A2" w:rsidRDefault="00472486" w:rsidP="00472486">
      <w:pPr>
        <w:spacing w:line="480" w:lineRule="auto"/>
        <w:rPr>
          <w:rFonts w:ascii="Times" w:hAnsi="Times"/>
          <w:i/>
          <w:sz w:val="20"/>
          <w:szCs w:val="20"/>
        </w:rPr>
      </w:pPr>
      <w:r w:rsidRPr="00C826A2">
        <w:rPr>
          <w:rFonts w:ascii="Times" w:hAnsi="Times"/>
          <w:i/>
          <w:sz w:val="20"/>
          <w:szCs w:val="20"/>
        </w:rPr>
        <w:t>Source: N</w:t>
      </w:r>
      <w:r>
        <w:rPr>
          <w:rFonts w:ascii="Times" w:hAnsi="Times"/>
          <w:i/>
          <w:sz w:val="20"/>
          <w:szCs w:val="20"/>
        </w:rPr>
        <w:t>ational Bureau of Statistics</w:t>
      </w:r>
      <w:r w:rsidRPr="00C826A2">
        <w:rPr>
          <w:rFonts w:ascii="Times" w:hAnsi="Times"/>
          <w:i/>
          <w:sz w:val="20"/>
          <w:szCs w:val="20"/>
        </w:rPr>
        <w:t xml:space="preserve"> (2015), Integrated Labour Force survey 2014: Analytical Report, Dar </w:t>
      </w:r>
      <w:proofErr w:type="spellStart"/>
      <w:r w:rsidRPr="00C826A2">
        <w:rPr>
          <w:rFonts w:ascii="Times" w:hAnsi="Times"/>
          <w:i/>
          <w:sz w:val="20"/>
          <w:szCs w:val="20"/>
        </w:rPr>
        <w:t>es</w:t>
      </w:r>
      <w:proofErr w:type="spellEnd"/>
      <w:r w:rsidRPr="00C826A2">
        <w:rPr>
          <w:rFonts w:ascii="Times" w:hAnsi="Times"/>
          <w:i/>
          <w:sz w:val="20"/>
          <w:szCs w:val="20"/>
        </w:rPr>
        <w:t xml:space="preserve"> Salaam.</w:t>
      </w:r>
    </w:p>
    <w:p w14:paraId="492C08F9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0551EAE4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033DAD42" w14:textId="77777777" w:rsidR="00472486" w:rsidRPr="00C826A2" w:rsidRDefault="00472486" w:rsidP="00472486">
      <w:pPr>
        <w:spacing w:line="480" w:lineRule="auto"/>
        <w:rPr>
          <w:rFonts w:ascii="Times" w:hAnsi="Times"/>
          <w:i/>
          <w:sz w:val="22"/>
          <w:szCs w:val="22"/>
        </w:rPr>
      </w:pPr>
    </w:p>
    <w:p w14:paraId="6447A4DB" w14:textId="77777777" w:rsidR="00023C00" w:rsidRDefault="00023C00">
      <w:pPr>
        <w:rPr>
          <w:rFonts w:ascii="Times" w:hAnsi="Times"/>
          <w:i/>
          <w:sz w:val="22"/>
          <w:szCs w:val="22"/>
        </w:rPr>
      </w:pPr>
      <w:r>
        <w:rPr>
          <w:rFonts w:ascii="Times" w:hAnsi="Times"/>
          <w:i/>
          <w:sz w:val="22"/>
          <w:szCs w:val="22"/>
        </w:rPr>
        <w:br w:type="page"/>
      </w:r>
    </w:p>
    <w:p w14:paraId="702C69C8" w14:textId="0F0C41DE" w:rsidR="00472486" w:rsidRPr="00C826A2" w:rsidRDefault="00A0598A" w:rsidP="00472486">
      <w:pPr>
        <w:spacing w:line="480" w:lineRule="auto"/>
        <w:rPr>
          <w:rFonts w:ascii="Times" w:hAnsi="Times"/>
          <w:i/>
          <w:sz w:val="22"/>
          <w:szCs w:val="22"/>
        </w:rPr>
      </w:pPr>
      <w:r>
        <w:rPr>
          <w:rFonts w:ascii="Times" w:hAnsi="Times"/>
          <w:i/>
          <w:sz w:val="22"/>
          <w:szCs w:val="22"/>
        </w:rPr>
        <w:t xml:space="preserve">Table </w:t>
      </w:r>
      <w:r w:rsidR="00472486" w:rsidRPr="00C826A2">
        <w:rPr>
          <w:rFonts w:ascii="Times" w:hAnsi="Times"/>
          <w:i/>
          <w:sz w:val="22"/>
          <w:szCs w:val="22"/>
        </w:rPr>
        <w:t>A</w:t>
      </w:r>
      <w:r>
        <w:rPr>
          <w:rFonts w:ascii="Times" w:hAnsi="Times"/>
          <w:i/>
          <w:sz w:val="22"/>
          <w:szCs w:val="22"/>
        </w:rPr>
        <w:t>2</w:t>
      </w:r>
      <w:r w:rsidR="00472486" w:rsidRPr="00C826A2">
        <w:rPr>
          <w:rFonts w:ascii="Times" w:hAnsi="Times"/>
          <w:i/>
          <w:sz w:val="22"/>
          <w:szCs w:val="22"/>
        </w:rPr>
        <w:t>: Percentage Distribution of Households by Distance to Sources of Drinking Water and Area, Tanzania Mainland, 2014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1809"/>
        <w:gridCol w:w="1889"/>
        <w:gridCol w:w="1187"/>
        <w:gridCol w:w="1081"/>
        <w:gridCol w:w="992"/>
      </w:tblGrid>
      <w:tr w:rsidR="00472486" w:rsidRPr="00C826A2" w14:paraId="53192869" w14:textId="77777777" w:rsidTr="00D40C82">
        <w:tc>
          <w:tcPr>
            <w:tcW w:w="1809" w:type="dxa"/>
          </w:tcPr>
          <w:p w14:paraId="72E30F52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Distance (Km)</w:t>
            </w:r>
          </w:p>
        </w:tc>
        <w:tc>
          <w:tcPr>
            <w:tcW w:w="1889" w:type="dxa"/>
          </w:tcPr>
          <w:p w14:paraId="0BCFC2B0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 xml:space="preserve">Dar </w:t>
            </w:r>
            <w:proofErr w:type="spellStart"/>
            <w:r w:rsidRPr="00C826A2">
              <w:rPr>
                <w:rFonts w:ascii="Times" w:hAnsi="Times"/>
                <w:b/>
                <w:sz w:val="22"/>
                <w:szCs w:val="22"/>
              </w:rPr>
              <w:t>es</w:t>
            </w:r>
            <w:proofErr w:type="spellEnd"/>
            <w:r w:rsidRPr="00C826A2">
              <w:rPr>
                <w:rFonts w:ascii="Times" w:hAnsi="Times"/>
                <w:b/>
                <w:sz w:val="22"/>
                <w:szCs w:val="22"/>
              </w:rPr>
              <w:t xml:space="preserve"> Salaam</w:t>
            </w:r>
          </w:p>
        </w:tc>
        <w:tc>
          <w:tcPr>
            <w:tcW w:w="1187" w:type="dxa"/>
          </w:tcPr>
          <w:p w14:paraId="3C6CA431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 xml:space="preserve">Other </w:t>
            </w:r>
          </w:p>
          <w:p w14:paraId="2EE3C5DE" w14:textId="77777777" w:rsidR="00472486" w:rsidRPr="00C826A2" w:rsidRDefault="00472486" w:rsidP="00D40C82">
            <w:pPr>
              <w:spacing w:line="480" w:lineRule="auto"/>
              <w:ind w:right="229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Urban</w:t>
            </w:r>
          </w:p>
        </w:tc>
        <w:tc>
          <w:tcPr>
            <w:tcW w:w="1081" w:type="dxa"/>
          </w:tcPr>
          <w:p w14:paraId="732A95DC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Rural</w:t>
            </w:r>
          </w:p>
        </w:tc>
        <w:tc>
          <w:tcPr>
            <w:tcW w:w="992" w:type="dxa"/>
          </w:tcPr>
          <w:p w14:paraId="43C40C50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Total</w:t>
            </w:r>
          </w:p>
        </w:tc>
      </w:tr>
      <w:tr w:rsidR="00472486" w:rsidRPr="00C826A2" w14:paraId="794E9B54" w14:textId="77777777" w:rsidTr="00D40C82">
        <w:tc>
          <w:tcPr>
            <w:tcW w:w="1809" w:type="dxa"/>
          </w:tcPr>
          <w:p w14:paraId="07302BB3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0.0-0.4</w:t>
            </w:r>
          </w:p>
        </w:tc>
        <w:tc>
          <w:tcPr>
            <w:tcW w:w="1889" w:type="dxa"/>
          </w:tcPr>
          <w:p w14:paraId="5E09268D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90.5</w:t>
            </w:r>
          </w:p>
        </w:tc>
        <w:tc>
          <w:tcPr>
            <w:tcW w:w="1187" w:type="dxa"/>
          </w:tcPr>
          <w:p w14:paraId="2018D5BA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72.1</w:t>
            </w:r>
          </w:p>
        </w:tc>
        <w:tc>
          <w:tcPr>
            <w:tcW w:w="1081" w:type="dxa"/>
          </w:tcPr>
          <w:p w14:paraId="73CC06A0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46.2</w:t>
            </w:r>
          </w:p>
        </w:tc>
        <w:tc>
          <w:tcPr>
            <w:tcW w:w="992" w:type="dxa"/>
          </w:tcPr>
          <w:p w14:paraId="752721F5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54.6</w:t>
            </w:r>
          </w:p>
        </w:tc>
      </w:tr>
      <w:tr w:rsidR="00472486" w:rsidRPr="00C826A2" w14:paraId="0294986C" w14:textId="77777777" w:rsidTr="00D40C82">
        <w:tc>
          <w:tcPr>
            <w:tcW w:w="1809" w:type="dxa"/>
          </w:tcPr>
          <w:p w14:paraId="57A9D1F0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0.5-0.9</w:t>
            </w:r>
          </w:p>
        </w:tc>
        <w:tc>
          <w:tcPr>
            <w:tcW w:w="1889" w:type="dxa"/>
          </w:tcPr>
          <w:p w14:paraId="28E7B7BC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8.7</w:t>
            </w:r>
          </w:p>
        </w:tc>
        <w:tc>
          <w:tcPr>
            <w:tcW w:w="1187" w:type="dxa"/>
          </w:tcPr>
          <w:p w14:paraId="5C806F14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16.1</w:t>
            </w:r>
          </w:p>
        </w:tc>
        <w:tc>
          <w:tcPr>
            <w:tcW w:w="1081" w:type="dxa"/>
          </w:tcPr>
          <w:p w14:paraId="46322C8E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25.0</w:t>
            </w:r>
          </w:p>
        </w:tc>
        <w:tc>
          <w:tcPr>
            <w:tcW w:w="992" w:type="dxa"/>
          </w:tcPr>
          <w:p w14:paraId="0DE418B5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22.0</w:t>
            </w:r>
          </w:p>
        </w:tc>
      </w:tr>
      <w:tr w:rsidR="00472486" w:rsidRPr="00C826A2" w14:paraId="09E3DA72" w14:textId="77777777" w:rsidTr="00D40C82">
        <w:tc>
          <w:tcPr>
            <w:tcW w:w="1809" w:type="dxa"/>
          </w:tcPr>
          <w:p w14:paraId="19A81159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1.0-1.9</w:t>
            </w:r>
          </w:p>
        </w:tc>
        <w:tc>
          <w:tcPr>
            <w:tcW w:w="1889" w:type="dxa"/>
          </w:tcPr>
          <w:p w14:paraId="5FAE39F5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0.7</w:t>
            </w:r>
          </w:p>
        </w:tc>
        <w:tc>
          <w:tcPr>
            <w:tcW w:w="1187" w:type="dxa"/>
          </w:tcPr>
          <w:p w14:paraId="39F2467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5.9</w:t>
            </w:r>
          </w:p>
        </w:tc>
        <w:tc>
          <w:tcPr>
            <w:tcW w:w="1081" w:type="dxa"/>
          </w:tcPr>
          <w:p w14:paraId="1E85401C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14.9</w:t>
            </w:r>
          </w:p>
        </w:tc>
        <w:tc>
          <w:tcPr>
            <w:tcW w:w="992" w:type="dxa"/>
          </w:tcPr>
          <w:p w14:paraId="78F92A97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12.1</w:t>
            </w:r>
          </w:p>
        </w:tc>
      </w:tr>
      <w:tr w:rsidR="00472486" w:rsidRPr="00C826A2" w14:paraId="6F7E6B1D" w14:textId="77777777" w:rsidTr="00D40C82">
        <w:tc>
          <w:tcPr>
            <w:tcW w:w="1809" w:type="dxa"/>
          </w:tcPr>
          <w:p w14:paraId="053FF6FF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2.0 or above</w:t>
            </w:r>
          </w:p>
        </w:tc>
        <w:tc>
          <w:tcPr>
            <w:tcW w:w="1889" w:type="dxa"/>
          </w:tcPr>
          <w:p w14:paraId="01F3553B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0.1</w:t>
            </w:r>
          </w:p>
        </w:tc>
        <w:tc>
          <w:tcPr>
            <w:tcW w:w="1187" w:type="dxa"/>
          </w:tcPr>
          <w:p w14:paraId="6F195B93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5.9</w:t>
            </w:r>
          </w:p>
        </w:tc>
        <w:tc>
          <w:tcPr>
            <w:tcW w:w="1081" w:type="dxa"/>
          </w:tcPr>
          <w:p w14:paraId="3ADAF783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13.8</w:t>
            </w:r>
          </w:p>
        </w:tc>
        <w:tc>
          <w:tcPr>
            <w:tcW w:w="992" w:type="dxa"/>
          </w:tcPr>
          <w:p w14:paraId="7D5636BA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sz w:val="22"/>
                <w:szCs w:val="22"/>
              </w:rPr>
              <w:t>11.2</w:t>
            </w:r>
          </w:p>
        </w:tc>
      </w:tr>
      <w:tr w:rsidR="00472486" w:rsidRPr="00C826A2" w14:paraId="557D872C" w14:textId="77777777" w:rsidTr="00D40C82">
        <w:tc>
          <w:tcPr>
            <w:tcW w:w="1809" w:type="dxa"/>
          </w:tcPr>
          <w:p w14:paraId="5FE026F4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Total</w:t>
            </w:r>
          </w:p>
        </w:tc>
        <w:tc>
          <w:tcPr>
            <w:tcW w:w="1889" w:type="dxa"/>
          </w:tcPr>
          <w:p w14:paraId="35433C60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100.0</w:t>
            </w:r>
          </w:p>
        </w:tc>
        <w:tc>
          <w:tcPr>
            <w:tcW w:w="1187" w:type="dxa"/>
          </w:tcPr>
          <w:p w14:paraId="6F7011A1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100.0</w:t>
            </w:r>
          </w:p>
        </w:tc>
        <w:tc>
          <w:tcPr>
            <w:tcW w:w="1081" w:type="dxa"/>
          </w:tcPr>
          <w:p w14:paraId="396136C3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b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100.0</w:t>
            </w:r>
          </w:p>
        </w:tc>
        <w:tc>
          <w:tcPr>
            <w:tcW w:w="992" w:type="dxa"/>
          </w:tcPr>
          <w:p w14:paraId="617EB89F" w14:textId="77777777" w:rsidR="00472486" w:rsidRPr="00C826A2" w:rsidRDefault="00472486" w:rsidP="00D40C82">
            <w:pPr>
              <w:spacing w:line="480" w:lineRule="auto"/>
              <w:jc w:val="right"/>
              <w:rPr>
                <w:rFonts w:ascii="Times" w:hAnsi="Times"/>
                <w:sz w:val="22"/>
                <w:szCs w:val="22"/>
              </w:rPr>
            </w:pPr>
            <w:r w:rsidRPr="00C826A2">
              <w:rPr>
                <w:rFonts w:ascii="Times" w:hAnsi="Times"/>
                <w:b/>
                <w:sz w:val="22"/>
                <w:szCs w:val="22"/>
              </w:rPr>
              <w:t>100.0</w:t>
            </w:r>
          </w:p>
        </w:tc>
      </w:tr>
    </w:tbl>
    <w:p w14:paraId="4BB793E7" w14:textId="77777777" w:rsidR="00472486" w:rsidRPr="00C826A2" w:rsidRDefault="00472486" w:rsidP="00472486">
      <w:pPr>
        <w:spacing w:line="480" w:lineRule="auto"/>
        <w:rPr>
          <w:rFonts w:ascii="Times" w:hAnsi="Times"/>
          <w:i/>
          <w:sz w:val="20"/>
          <w:szCs w:val="20"/>
        </w:rPr>
      </w:pPr>
      <w:r w:rsidRPr="00C826A2">
        <w:rPr>
          <w:rFonts w:ascii="Times" w:hAnsi="Times"/>
          <w:i/>
          <w:sz w:val="20"/>
          <w:szCs w:val="20"/>
        </w:rPr>
        <w:t>Source: N</w:t>
      </w:r>
      <w:r>
        <w:rPr>
          <w:rFonts w:ascii="Times" w:hAnsi="Times"/>
          <w:i/>
          <w:sz w:val="20"/>
          <w:szCs w:val="20"/>
        </w:rPr>
        <w:t>ational Bureau of Statistics</w:t>
      </w:r>
      <w:r w:rsidRPr="00C826A2">
        <w:rPr>
          <w:rFonts w:ascii="Times" w:hAnsi="Times"/>
          <w:i/>
          <w:sz w:val="20"/>
          <w:szCs w:val="20"/>
        </w:rPr>
        <w:t xml:space="preserve"> (2015), Integrated Labour Force survey 2014: Analytical Report, Dar </w:t>
      </w:r>
      <w:proofErr w:type="spellStart"/>
      <w:r w:rsidRPr="00C826A2">
        <w:rPr>
          <w:rFonts w:ascii="Times" w:hAnsi="Times"/>
          <w:i/>
          <w:sz w:val="20"/>
          <w:szCs w:val="20"/>
        </w:rPr>
        <w:t>es</w:t>
      </w:r>
      <w:proofErr w:type="spellEnd"/>
      <w:r w:rsidRPr="00C826A2">
        <w:rPr>
          <w:rFonts w:ascii="Times" w:hAnsi="Times"/>
          <w:i/>
          <w:sz w:val="20"/>
          <w:szCs w:val="20"/>
        </w:rPr>
        <w:t xml:space="preserve"> Salaam.</w:t>
      </w:r>
    </w:p>
    <w:p w14:paraId="5D8A6619" w14:textId="77777777" w:rsidR="00472486" w:rsidRPr="00C826A2" w:rsidRDefault="00472486" w:rsidP="00472486">
      <w:pPr>
        <w:spacing w:line="480" w:lineRule="auto"/>
        <w:rPr>
          <w:rFonts w:ascii="Times" w:hAnsi="Times" w:cs="Arial"/>
          <w:sz w:val="22"/>
          <w:szCs w:val="22"/>
        </w:rPr>
      </w:pPr>
    </w:p>
    <w:p w14:paraId="217BBC21" w14:textId="77777777" w:rsidR="00472486" w:rsidRDefault="00472486" w:rsidP="00472486">
      <w:pPr>
        <w:spacing w:line="480" w:lineRule="auto"/>
        <w:rPr>
          <w:rFonts w:ascii="Times" w:hAnsi="Times" w:cs="Arial"/>
          <w:i/>
          <w:sz w:val="22"/>
          <w:szCs w:val="22"/>
        </w:rPr>
      </w:pPr>
      <w:r>
        <w:rPr>
          <w:rFonts w:ascii="Times" w:hAnsi="Times" w:cs="Arial"/>
          <w:i/>
          <w:sz w:val="22"/>
          <w:szCs w:val="22"/>
        </w:rPr>
        <w:t xml:space="preserve">Table </w:t>
      </w:r>
      <w:r w:rsidRPr="00C826A2">
        <w:rPr>
          <w:rFonts w:ascii="Times" w:hAnsi="Times" w:cs="Arial"/>
          <w:i/>
          <w:sz w:val="22"/>
          <w:szCs w:val="22"/>
        </w:rPr>
        <w:t>A</w:t>
      </w:r>
      <w:r>
        <w:rPr>
          <w:rFonts w:ascii="Times" w:hAnsi="Times" w:cs="Arial"/>
          <w:i/>
          <w:sz w:val="22"/>
          <w:szCs w:val="22"/>
        </w:rPr>
        <w:t>3</w:t>
      </w:r>
      <w:r w:rsidRPr="00C826A2">
        <w:rPr>
          <w:rFonts w:ascii="Times" w:hAnsi="Times" w:cs="Arial"/>
          <w:i/>
          <w:sz w:val="22"/>
          <w:szCs w:val="22"/>
        </w:rPr>
        <w:t>: Marital Status and Family size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39"/>
        <w:gridCol w:w="1539"/>
        <w:gridCol w:w="1539"/>
        <w:gridCol w:w="1539"/>
        <w:gridCol w:w="1540"/>
        <w:gridCol w:w="1540"/>
      </w:tblGrid>
      <w:tr w:rsidR="00D459A5" w:rsidRPr="00023C00" w14:paraId="59DEF598" w14:textId="77777777" w:rsidTr="00EA3069">
        <w:tc>
          <w:tcPr>
            <w:tcW w:w="1539" w:type="dxa"/>
            <w:vMerge w:val="restart"/>
          </w:tcPr>
          <w:p w14:paraId="03AEB820" w14:textId="5C61372A" w:rsidR="00D459A5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 w:rsidRPr="00023C00">
              <w:rPr>
                <w:rFonts w:ascii="Times" w:hAnsi="Times" w:cs="Arial"/>
                <w:sz w:val="22"/>
                <w:szCs w:val="22"/>
              </w:rPr>
              <w:t>Number of children</w:t>
            </w:r>
          </w:p>
        </w:tc>
        <w:tc>
          <w:tcPr>
            <w:tcW w:w="7697" w:type="dxa"/>
            <w:gridSpan w:val="5"/>
          </w:tcPr>
          <w:p w14:paraId="523F1A40" w14:textId="70F1563A" w:rsidR="00D459A5" w:rsidRPr="00023C00" w:rsidRDefault="00D459A5" w:rsidP="00023C00">
            <w:pPr>
              <w:spacing w:line="480" w:lineRule="auto"/>
              <w:jc w:val="center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Marital status</w:t>
            </w:r>
          </w:p>
        </w:tc>
      </w:tr>
      <w:tr w:rsidR="00D459A5" w:rsidRPr="00023C00" w14:paraId="27ECBF4D" w14:textId="77777777" w:rsidTr="00023C00">
        <w:tc>
          <w:tcPr>
            <w:tcW w:w="1539" w:type="dxa"/>
            <w:vMerge/>
          </w:tcPr>
          <w:p w14:paraId="5980BB15" w14:textId="01C64B30" w:rsidR="00D459A5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</w:p>
        </w:tc>
        <w:tc>
          <w:tcPr>
            <w:tcW w:w="1539" w:type="dxa"/>
          </w:tcPr>
          <w:p w14:paraId="3A95FFED" w14:textId="6CB801A3" w:rsidR="00D459A5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Single</w:t>
            </w:r>
          </w:p>
        </w:tc>
        <w:tc>
          <w:tcPr>
            <w:tcW w:w="1539" w:type="dxa"/>
          </w:tcPr>
          <w:p w14:paraId="27880522" w14:textId="6A23CCE3" w:rsidR="00D459A5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Married</w:t>
            </w:r>
          </w:p>
        </w:tc>
        <w:tc>
          <w:tcPr>
            <w:tcW w:w="1539" w:type="dxa"/>
          </w:tcPr>
          <w:p w14:paraId="2839C19E" w14:textId="7A781846" w:rsidR="00D459A5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Divorced</w:t>
            </w:r>
          </w:p>
        </w:tc>
        <w:tc>
          <w:tcPr>
            <w:tcW w:w="1540" w:type="dxa"/>
          </w:tcPr>
          <w:p w14:paraId="4AC5A330" w14:textId="6C482046" w:rsidR="00D459A5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Widow</w:t>
            </w:r>
          </w:p>
        </w:tc>
        <w:tc>
          <w:tcPr>
            <w:tcW w:w="1540" w:type="dxa"/>
          </w:tcPr>
          <w:p w14:paraId="1B124BA5" w14:textId="260B1E88" w:rsidR="00D459A5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Total</w:t>
            </w:r>
          </w:p>
        </w:tc>
      </w:tr>
      <w:tr w:rsidR="00023C00" w:rsidRPr="00023C00" w14:paraId="657D8FCE" w14:textId="77777777" w:rsidTr="00023C00">
        <w:tc>
          <w:tcPr>
            <w:tcW w:w="1539" w:type="dxa"/>
          </w:tcPr>
          <w:p w14:paraId="4073B5F4" w14:textId="4CE399A5" w:rsidR="00023C00" w:rsidRPr="00023C00" w:rsidRDefault="00023C00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None</w:t>
            </w:r>
          </w:p>
        </w:tc>
        <w:tc>
          <w:tcPr>
            <w:tcW w:w="1539" w:type="dxa"/>
          </w:tcPr>
          <w:p w14:paraId="32182855" w14:textId="67980FD6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1</w:t>
            </w:r>
          </w:p>
        </w:tc>
        <w:tc>
          <w:tcPr>
            <w:tcW w:w="1539" w:type="dxa"/>
          </w:tcPr>
          <w:p w14:paraId="63D024C9" w14:textId="4FA47608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0</w:t>
            </w:r>
          </w:p>
        </w:tc>
        <w:tc>
          <w:tcPr>
            <w:tcW w:w="1539" w:type="dxa"/>
          </w:tcPr>
          <w:p w14:paraId="4320200A" w14:textId="73510352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0</w:t>
            </w:r>
          </w:p>
        </w:tc>
        <w:tc>
          <w:tcPr>
            <w:tcW w:w="1540" w:type="dxa"/>
          </w:tcPr>
          <w:p w14:paraId="427A047D" w14:textId="05F948A5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1</w:t>
            </w:r>
          </w:p>
        </w:tc>
        <w:tc>
          <w:tcPr>
            <w:tcW w:w="1540" w:type="dxa"/>
          </w:tcPr>
          <w:p w14:paraId="5E0AF59E" w14:textId="47648C20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2</w:t>
            </w:r>
          </w:p>
        </w:tc>
      </w:tr>
      <w:tr w:rsidR="00023C00" w:rsidRPr="00023C00" w14:paraId="6AF94683" w14:textId="77777777" w:rsidTr="00023C00">
        <w:tc>
          <w:tcPr>
            <w:tcW w:w="1539" w:type="dxa"/>
          </w:tcPr>
          <w:p w14:paraId="1D02B0C6" w14:textId="528A2D33" w:rsidR="00023C00" w:rsidRPr="00023C00" w:rsidRDefault="00023C00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1-3</w:t>
            </w:r>
          </w:p>
        </w:tc>
        <w:tc>
          <w:tcPr>
            <w:tcW w:w="1539" w:type="dxa"/>
          </w:tcPr>
          <w:p w14:paraId="0B4454BB" w14:textId="32AF5C6B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3</w:t>
            </w:r>
          </w:p>
        </w:tc>
        <w:tc>
          <w:tcPr>
            <w:tcW w:w="1539" w:type="dxa"/>
          </w:tcPr>
          <w:p w14:paraId="57733145" w14:textId="0C7944AC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22</w:t>
            </w:r>
          </w:p>
        </w:tc>
        <w:tc>
          <w:tcPr>
            <w:tcW w:w="1539" w:type="dxa"/>
          </w:tcPr>
          <w:p w14:paraId="79360BC4" w14:textId="234C3F1F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2</w:t>
            </w:r>
          </w:p>
        </w:tc>
        <w:tc>
          <w:tcPr>
            <w:tcW w:w="1540" w:type="dxa"/>
          </w:tcPr>
          <w:p w14:paraId="296E4708" w14:textId="3F1E4A6C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6</w:t>
            </w:r>
          </w:p>
        </w:tc>
        <w:tc>
          <w:tcPr>
            <w:tcW w:w="1540" w:type="dxa"/>
          </w:tcPr>
          <w:p w14:paraId="06A7B5E2" w14:textId="0819F9FD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33</w:t>
            </w:r>
          </w:p>
        </w:tc>
      </w:tr>
      <w:tr w:rsidR="00023C00" w:rsidRPr="00023C00" w14:paraId="290AF934" w14:textId="77777777" w:rsidTr="00023C00">
        <w:tc>
          <w:tcPr>
            <w:tcW w:w="1539" w:type="dxa"/>
          </w:tcPr>
          <w:p w14:paraId="7812FE41" w14:textId="19F4EAB3" w:rsidR="00023C00" w:rsidRPr="00023C00" w:rsidRDefault="00023C00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4-6</w:t>
            </w:r>
          </w:p>
        </w:tc>
        <w:tc>
          <w:tcPr>
            <w:tcW w:w="1539" w:type="dxa"/>
          </w:tcPr>
          <w:p w14:paraId="0BB10EC2" w14:textId="1AE365A8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0</w:t>
            </w:r>
          </w:p>
        </w:tc>
        <w:tc>
          <w:tcPr>
            <w:tcW w:w="1539" w:type="dxa"/>
          </w:tcPr>
          <w:p w14:paraId="228FE7CB" w14:textId="20BF91E2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31</w:t>
            </w:r>
          </w:p>
        </w:tc>
        <w:tc>
          <w:tcPr>
            <w:tcW w:w="1539" w:type="dxa"/>
          </w:tcPr>
          <w:p w14:paraId="05BC1CE2" w14:textId="704C5940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4</w:t>
            </w:r>
          </w:p>
        </w:tc>
        <w:tc>
          <w:tcPr>
            <w:tcW w:w="1540" w:type="dxa"/>
          </w:tcPr>
          <w:p w14:paraId="1CACBE2E" w14:textId="3C08D766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5</w:t>
            </w:r>
          </w:p>
        </w:tc>
        <w:tc>
          <w:tcPr>
            <w:tcW w:w="1540" w:type="dxa"/>
          </w:tcPr>
          <w:p w14:paraId="2A08A768" w14:textId="3A3C344E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40</w:t>
            </w:r>
          </w:p>
        </w:tc>
      </w:tr>
      <w:tr w:rsidR="00023C00" w:rsidRPr="00023C00" w14:paraId="148793A3" w14:textId="77777777" w:rsidTr="00023C00">
        <w:tc>
          <w:tcPr>
            <w:tcW w:w="1539" w:type="dxa"/>
          </w:tcPr>
          <w:p w14:paraId="2507111D" w14:textId="63DCA174" w:rsidR="00023C00" w:rsidRPr="00023C00" w:rsidRDefault="00023C00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More than 6</w:t>
            </w:r>
          </w:p>
        </w:tc>
        <w:tc>
          <w:tcPr>
            <w:tcW w:w="1539" w:type="dxa"/>
          </w:tcPr>
          <w:p w14:paraId="1B285B7B" w14:textId="0082BBE3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0</w:t>
            </w:r>
          </w:p>
        </w:tc>
        <w:tc>
          <w:tcPr>
            <w:tcW w:w="1539" w:type="dxa"/>
          </w:tcPr>
          <w:p w14:paraId="764A3E45" w14:textId="326EA345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7</w:t>
            </w:r>
          </w:p>
        </w:tc>
        <w:tc>
          <w:tcPr>
            <w:tcW w:w="1539" w:type="dxa"/>
          </w:tcPr>
          <w:p w14:paraId="1943CCF0" w14:textId="597A638F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1</w:t>
            </w:r>
          </w:p>
        </w:tc>
        <w:tc>
          <w:tcPr>
            <w:tcW w:w="1540" w:type="dxa"/>
          </w:tcPr>
          <w:p w14:paraId="5919CE01" w14:textId="474A53F5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4</w:t>
            </w:r>
          </w:p>
        </w:tc>
        <w:tc>
          <w:tcPr>
            <w:tcW w:w="1540" w:type="dxa"/>
          </w:tcPr>
          <w:p w14:paraId="4E00ECC1" w14:textId="0983A87C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12</w:t>
            </w:r>
          </w:p>
        </w:tc>
      </w:tr>
      <w:tr w:rsidR="00023C00" w:rsidRPr="00023C00" w14:paraId="1A9B8C47" w14:textId="77777777" w:rsidTr="00023C00">
        <w:tc>
          <w:tcPr>
            <w:tcW w:w="1539" w:type="dxa"/>
          </w:tcPr>
          <w:p w14:paraId="3037A0CB" w14:textId="222AC379" w:rsidR="00023C00" w:rsidRPr="00023C00" w:rsidRDefault="00023C00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Total</w:t>
            </w:r>
          </w:p>
        </w:tc>
        <w:tc>
          <w:tcPr>
            <w:tcW w:w="1539" w:type="dxa"/>
          </w:tcPr>
          <w:p w14:paraId="612057A6" w14:textId="59372985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4</w:t>
            </w:r>
          </w:p>
        </w:tc>
        <w:tc>
          <w:tcPr>
            <w:tcW w:w="1539" w:type="dxa"/>
          </w:tcPr>
          <w:p w14:paraId="30CF5538" w14:textId="3440A690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60</w:t>
            </w:r>
          </w:p>
        </w:tc>
        <w:tc>
          <w:tcPr>
            <w:tcW w:w="1539" w:type="dxa"/>
          </w:tcPr>
          <w:p w14:paraId="1D051DFD" w14:textId="2F42B496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7</w:t>
            </w:r>
          </w:p>
        </w:tc>
        <w:tc>
          <w:tcPr>
            <w:tcW w:w="1540" w:type="dxa"/>
          </w:tcPr>
          <w:p w14:paraId="685C21D0" w14:textId="2D16A2E7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16</w:t>
            </w:r>
          </w:p>
        </w:tc>
        <w:tc>
          <w:tcPr>
            <w:tcW w:w="1540" w:type="dxa"/>
          </w:tcPr>
          <w:p w14:paraId="318A1D87" w14:textId="58744B89" w:rsidR="00023C00" w:rsidRPr="00023C00" w:rsidRDefault="00D459A5" w:rsidP="00472486">
            <w:pPr>
              <w:spacing w:line="480" w:lineRule="auto"/>
              <w:rPr>
                <w:rFonts w:ascii="Times" w:hAnsi="Times" w:cs="Arial"/>
                <w:sz w:val="22"/>
                <w:szCs w:val="22"/>
              </w:rPr>
            </w:pPr>
            <w:r>
              <w:rPr>
                <w:rFonts w:ascii="Times" w:hAnsi="Times" w:cs="Arial"/>
                <w:sz w:val="22"/>
                <w:szCs w:val="22"/>
              </w:rPr>
              <w:t>87</w:t>
            </w:r>
          </w:p>
        </w:tc>
      </w:tr>
    </w:tbl>
    <w:p w14:paraId="2B8C6324" w14:textId="7585D1D3" w:rsidR="00023C00" w:rsidRDefault="00023C00" w:rsidP="00472486">
      <w:pPr>
        <w:spacing w:line="480" w:lineRule="auto"/>
        <w:rPr>
          <w:rFonts w:ascii="Times" w:hAnsi="Times" w:cs="Arial"/>
          <w:i/>
          <w:sz w:val="22"/>
          <w:szCs w:val="22"/>
        </w:rPr>
      </w:pPr>
      <w:r>
        <w:rPr>
          <w:rFonts w:ascii="Times" w:hAnsi="Times" w:cs="Arial"/>
          <w:i/>
          <w:sz w:val="22"/>
          <w:szCs w:val="22"/>
        </w:rPr>
        <w:t>Survey data.</w:t>
      </w:r>
    </w:p>
    <w:p w14:paraId="6DC04C99" w14:textId="77777777" w:rsidR="00261548" w:rsidRDefault="00261548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27E2CCBF" w14:textId="77777777" w:rsidR="00D459A5" w:rsidRDefault="00D459A5">
      <w:pPr>
        <w:rPr>
          <w:rFonts w:ascii="Times" w:hAnsi="Times" w:cs="Arial"/>
          <w:i/>
          <w:sz w:val="22"/>
          <w:szCs w:val="22"/>
        </w:rPr>
      </w:pPr>
      <w:r>
        <w:rPr>
          <w:rFonts w:ascii="Times" w:hAnsi="Times" w:cs="Arial"/>
          <w:i/>
          <w:sz w:val="22"/>
          <w:szCs w:val="22"/>
        </w:rPr>
        <w:br w:type="page"/>
      </w:r>
    </w:p>
    <w:p w14:paraId="71FCD1FF" w14:textId="69ACDE8E" w:rsidR="00472486" w:rsidRPr="00C826A2" w:rsidRDefault="00A0598A" w:rsidP="00472486">
      <w:pPr>
        <w:spacing w:line="480" w:lineRule="auto"/>
        <w:rPr>
          <w:rFonts w:ascii="Times" w:hAnsi="Times" w:cs="Arial"/>
          <w:i/>
          <w:sz w:val="22"/>
          <w:szCs w:val="22"/>
        </w:rPr>
      </w:pPr>
      <w:r>
        <w:rPr>
          <w:rFonts w:ascii="Times" w:hAnsi="Times" w:cs="Arial"/>
          <w:i/>
          <w:sz w:val="22"/>
          <w:szCs w:val="22"/>
        </w:rPr>
        <w:t xml:space="preserve">Figure </w:t>
      </w:r>
      <w:r w:rsidR="00472486" w:rsidRPr="00C826A2">
        <w:rPr>
          <w:rFonts w:ascii="Times" w:hAnsi="Times" w:cs="Arial"/>
          <w:i/>
          <w:sz w:val="22"/>
          <w:szCs w:val="22"/>
        </w:rPr>
        <w:t>A</w:t>
      </w:r>
      <w:r>
        <w:rPr>
          <w:rFonts w:ascii="Times" w:hAnsi="Times" w:cs="Arial"/>
          <w:i/>
          <w:sz w:val="22"/>
          <w:szCs w:val="22"/>
        </w:rPr>
        <w:t>2</w:t>
      </w:r>
      <w:r w:rsidR="00472486" w:rsidRPr="00C826A2">
        <w:rPr>
          <w:rFonts w:ascii="Times" w:hAnsi="Times" w:cs="Arial"/>
          <w:i/>
          <w:sz w:val="22"/>
          <w:szCs w:val="22"/>
        </w:rPr>
        <w:t>: Highest Level of Education by Region: Whole Sample</w:t>
      </w:r>
      <w:r w:rsidR="00472486" w:rsidRPr="00C826A2">
        <w:rPr>
          <w:rFonts w:ascii="Times" w:hAnsi="Times"/>
          <w:noProof/>
          <w:sz w:val="22"/>
          <w:szCs w:val="22"/>
        </w:rPr>
        <w:t xml:space="preserve"> </w:t>
      </w:r>
    </w:p>
    <w:p w14:paraId="0B111AED" w14:textId="77777777" w:rsidR="00472486" w:rsidRPr="00C826A2" w:rsidRDefault="00472486" w:rsidP="00472486">
      <w:pPr>
        <w:spacing w:line="480" w:lineRule="auto"/>
        <w:rPr>
          <w:rFonts w:ascii="Times" w:hAnsi="Times" w:cs="Arial"/>
        </w:rPr>
      </w:pPr>
      <w:r w:rsidRPr="00C826A2">
        <w:rPr>
          <w:rFonts w:ascii="Times" w:hAnsi="Times"/>
          <w:noProof/>
          <w:sz w:val="22"/>
          <w:szCs w:val="22"/>
          <w:lang w:val="en-US"/>
        </w:rPr>
        <w:drawing>
          <wp:inline distT="0" distB="0" distL="0" distR="0" wp14:anchorId="5B6D32B1" wp14:editId="073E9EAD">
            <wp:extent cx="4339883" cy="2472397"/>
            <wp:effectExtent l="0" t="0" r="29210" b="17145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2A42B02B" w14:textId="77777777" w:rsidR="00472486" w:rsidRPr="00C826A2" w:rsidRDefault="00472486" w:rsidP="00472486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38FD8C51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45850D93" w14:textId="77777777" w:rsidR="00472486" w:rsidRPr="00C826A2" w:rsidRDefault="00472486" w:rsidP="00472486">
      <w:pPr>
        <w:spacing w:line="480" w:lineRule="auto"/>
        <w:rPr>
          <w:rFonts w:ascii="Times" w:hAnsi="Times" w:cs="Arial"/>
        </w:rPr>
      </w:pPr>
    </w:p>
    <w:p w14:paraId="1C669736" w14:textId="77777777" w:rsidR="00472486" w:rsidRPr="00C826A2" w:rsidRDefault="00472486" w:rsidP="00472486">
      <w:pPr>
        <w:spacing w:line="480" w:lineRule="auto"/>
        <w:rPr>
          <w:rFonts w:ascii="Times" w:hAnsi="Times" w:cs="Times New Roman"/>
          <w:i/>
          <w:sz w:val="22"/>
          <w:szCs w:val="22"/>
        </w:rPr>
      </w:pPr>
      <w:r>
        <w:rPr>
          <w:rFonts w:ascii="Times" w:hAnsi="Times" w:cs="Times New Roman"/>
          <w:i/>
          <w:sz w:val="22"/>
          <w:szCs w:val="22"/>
        </w:rPr>
        <w:t xml:space="preserve">Table </w:t>
      </w:r>
      <w:r w:rsidRPr="00C826A2">
        <w:rPr>
          <w:rFonts w:ascii="Times" w:hAnsi="Times" w:cs="Times New Roman"/>
          <w:i/>
          <w:sz w:val="22"/>
          <w:szCs w:val="22"/>
        </w:rPr>
        <w:t>A</w:t>
      </w:r>
      <w:r>
        <w:rPr>
          <w:rFonts w:ascii="Times" w:hAnsi="Times" w:cs="Times New Roman"/>
          <w:i/>
          <w:sz w:val="22"/>
          <w:szCs w:val="22"/>
        </w:rPr>
        <w:t>4</w:t>
      </w:r>
      <w:r w:rsidRPr="00C826A2">
        <w:rPr>
          <w:rFonts w:ascii="Times" w:hAnsi="Times" w:cs="Times New Roman"/>
          <w:i/>
          <w:sz w:val="22"/>
          <w:szCs w:val="22"/>
        </w:rPr>
        <w:t>: Description of Variables Used in the Model</w:t>
      </w:r>
    </w:p>
    <w:tbl>
      <w:tblPr>
        <w:tblStyle w:val="LightShading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9236"/>
      </w:tblGrid>
      <w:tr w:rsidR="00472486" w:rsidRPr="00C826A2" w14:paraId="3A631CEB" w14:textId="77777777" w:rsidTr="00D40C8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26C3A379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 w:val="0"/>
                <w:i/>
                <w:sz w:val="22"/>
                <w:szCs w:val="22"/>
              </w:rPr>
            </w:pP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Variables</w:t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Description</w:t>
            </w:r>
          </w:p>
        </w:tc>
      </w:tr>
      <w:tr w:rsidR="00472486" w:rsidRPr="00C826A2" w14:paraId="24E51E61" w14:textId="77777777" w:rsidTr="00D40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0759338C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 w:val="0"/>
                <w:i/>
                <w:sz w:val="22"/>
                <w:szCs w:val="22"/>
              </w:rPr>
            </w:pPr>
            <w:proofErr w:type="spellStart"/>
            <w:proofErr w:type="gramStart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lavgincome</w:t>
            </w:r>
            <w:proofErr w:type="spellEnd"/>
            <w:proofErr w:type="gramEnd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log of average monthly income</w:t>
            </w:r>
          </w:p>
          <w:p w14:paraId="041B42FA" w14:textId="77777777" w:rsidR="00472486" w:rsidRPr="00C826A2" w:rsidRDefault="00472486" w:rsidP="00D40C82">
            <w:pPr>
              <w:spacing w:line="480" w:lineRule="auto"/>
              <w:rPr>
                <w:rFonts w:ascii="Times" w:hAnsi="Times" w:cs="Arial"/>
                <w:b w:val="0"/>
                <w:i/>
                <w:sz w:val="22"/>
                <w:szCs w:val="22"/>
              </w:rPr>
            </w:pP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Age</w:t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age of respondents in number of years</w:t>
            </w:r>
          </w:p>
        </w:tc>
      </w:tr>
      <w:tr w:rsidR="00472486" w:rsidRPr="00C826A2" w14:paraId="02837B30" w14:textId="77777777" w:rsidTr="00D40C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04CB3380" w14:textId="77777777" w:rsidR="00472486" w:rsidRPr="00C826A2" w:rsidRDefault="00472486" w:rsidP="00D40C82">
            <w:pPr>
              <w:spacing w:line="480" w:lineRule="auto"/>
              <w:rPr>
                <w:rFonts w:ascii="Times" w:hAnsi="Times" w:cs="Arial"/>
                <w:b w:val="0"/>
                <w:i/>
                <w:sz w:val="22"/>
                <w:szCs w:val="22"/>
              </w:rPr>
            </w:pP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Age2</w:t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age of respondents in number of years squared</w:t>
            </w:r>
          </w:p>
        </w:tc>
      </w:tr>
      <w:tr w:rsidR="00472486" w:rsidRPr="00C826A2" w14:paraId="34DF0E99" w14:textId="77777777" w:rsidTr="00D40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09199112" w14:textId="77777777" w:rsidR="00472486" w:rsidRPr="00C826A2" w:rsidRDefault="00472486" w:rsidP="00D40C82">
            <w:pPr>
              <w:spacing w:line="480" w:lineRule="auto"/>
              <w:rPr>
                <w:rFonts w:ascii="Times" w:hAnsi="Times" w:cs="Arial"/>
                <w:b w:val="0"/>
                <w:i/>
                <w:sz w:val="22"/>
                <w:szCs w:val="22"/>
              </w:rPr>
            </w:pP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Married</w:t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a dummy variable = 1 if married; 0 otherwise</w:t>
            </w:r>
          </w:p>
        </w:tc>
      </w:tr>
      <w:tr w:rsidR="00472486" w:rsidRPr="00C826A2" w14:paraId="673823C9" w14:textId="77777777" w:rsidTr="00D40C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6C3FD0BF" w14:textId="77777777" w:rsidR="00472486" w:rsidRPr="00C826A2" w:rsidRDefault="00472486" w:rsidP="00D40C82">
            <w:pPr>
              <w:spacing w:line="480" w:lineRule="auto"/>
              <w:rPr>
                <w:rFonts w:ascii="Times" w:hAnsi="Times"/>
                <w:b w:val="0"/>
                <w:i/>
                <w:sz w:val="22"/>
                <w:szCs w:val="22"/>
              </w:rPr>
            </w:pPr>
            <w:proofErr w:type="spellStart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Noeduc</w:t>
            </w:r>
            <w:proofErr w:type="spellEnd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 xml:space="preserve">a dummy variable = 1 if no education; 0 otherwise </w:t>
            </w:r>
          </w:p>
        </w:tc>
      </w:tr>
      <w:tr w:rsidR="00472486" w:rsidRPr="00C826A2" w14:paraId="786CAF96" w14:textId="77777777" w:rsidTr="00D40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6FC1C9EE" w14:textId="77777777" w:rsidR="00472486" w:rsidRPr="00C826A2" w:rsidRDefault="00472486" w:rsidP="00D40C82">
            <w:pPr>
              <w:spacing w:line="480" w:lineRule="auto"/>
              <w:rPr>
                <w:rFonts w:ascii="Times" w:hAnsi="Times" w:cs="Arial"/>
                <w:b w:val="0"/>
                <w:i/>
                <w:sz w:val="22"/>
                <w:szCs w:val="22"/>
              </w:rPr>
            </w:pP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Hand</w:t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a dummy variable = 1 if engaged in handicraft; 0 otherwise</w:t>
            </w:r>
          </w:p>
        </w:tc>
      </w:tr>
      <w:tr w:rsidR="00472486" w:rsidRPr="00C826A2" w14:paraId="14705147" w14:textId="77777777" w:rsidTr="00D40C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7C98FEB5" w14:textId="77777777" w:rsidR="00472486" w:rsidRPr="00C826A2" w:rsidRDefault="00472486" w:rsidP="00D40C82">
            <w:pPr>
              <w:spacing w:line="480" w:lineRule="auto"/>
              <w:rPr>
                <w:rFonts w:ascii="Times" w:hAnsi="Times" w:cs="Arial"/>
                <w:b w:val="0"/>
                <w:i/>
                <w:sz w:val="22"/>
                <w:szCs w:val="22"/>
              </w:rPr>
            </w:pP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Saver</w:t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</w:r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a dummy variable = 1 if has savings; 0 otherwise</w:t>
            </w:r>
          </w:p>
        </w:tc>
      </w:tr>
      <w:tr w:rsidR="00472486" w:rsidRPr="00C826A2" w14:paraId="543E3149" w14:textId="77777777" w:rsidTr="00D40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33EADD72" w14:textId="77777777" w:rsidR="00472486" w:rsidRPr="00C826A2" w:rsidRDefault="00472486" w:rsidP="00D40C82">
            <w:pPr>
              <w:spacing w:line="480" w:lineRule="auto"/>
              <w:rPr>
                <w:rFonts w:ascii="Times" w:hAnsi="Times" w:cs="Arial"/>
                <w:b w:val="0"/>
                <w:i/>
                <w:sz w:val="22"/>
                <w:szCs w:val="22"/>
              </w:rPr>
            </w:pPr>
            <w:proofErr w:type="spellStart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Inheritall</w:t>
            </w:r>
            <w:proofErr w:type="spellEnd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a dummy variable = 1 if all family members can inherit property; 0 otherwise</w:t>
            </w:r>
          </w:p>
        </w:tc>
      </w:tr>
      <w:tr w:rsidR="00472486" w:rsidRPr="00C826A2" w14:paraId="18213D14" w14:textId="77777777" w:rsidTr="00D40C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56" w:type="dxa"/>
            <w:shd w:val="clear" w:color="auto" w:fill="FFFFFF" w:themeFill="background1"/>
          </w:tcPr>
          <w:p w14:paraId="70F5934F" w14:textId="77777777" w:rsidR="00472486" w:rsidRPr="00C826A2" w:rsidRDefault="00472486" w:rsidP="00D40C82">
            <w:pPr>
              <w:spacing w:line="480" w:lineRule="auto"/>
              <w:rPr>
                <w:rFonts w:ascii="Times" w:hAnsi="Times" w:cs="Arial"/>
                <w:b w:val="0"/>
                <w:i/>
                <w:sz w:val="22"/>
                <w:szCs w:val="22"/>
              </w:rPr>
            </w:pPr>
            <w:proofErr w:type="spellStart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>Sellerhus</w:t>
            </w:r>
            <w:proofErr w:type="spellEnd"/>
            <w:r w:rsidRPr="00C826A2">
              <w:rPr>
                <w:rFonts w:ascii="Times" w:hAnsi="Times"/>
                <w:b w:val="0"/>
                <w:i/>
                <w:sz w:val="22"/>
                <w:szCs w:val="22"/>
              </w:rPr>
              <w:tab/>
              <w:t>a dummy variable = 1 if product is sold by husband; 0 otherwise</w:t>
            </w:r>
          </w:p>
        </w:tc>
      </w:tr>
    </w:tbl>
    <w:p w14:paraId="4E30FA03" w14:textId="77777777" w:rsidR="00472486" w:rsidRPr="00C826A2" w:rsidRDefault="00472486" w:rsidP="00472486">
      <w:pPr>
        <w:spacing w:line="480" w:lineRule="auto"/>
        <w:rPr>
          <w:rFonts w:ascii="Times" w:hAnsi="Times" w:cs="Arial"/>
        </w:rPr>
      </w:pPr>
    </w:p>
    <w:p w14:paraId="2901CF93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31913731" w14:textId="77777777" w:rsidR="00472486" w:rsidRPr="00C826A2" w:rsidRDefault="00472486" w:rsidP="00472486">
      <w:pPr>
        <w:spacing w:line="480" w:lineRule="auto"/>
        <w:rPr>
          <w:rFonts w:ascii="Times" w:hAnsi="Times" w:cs="Arial"/>
        </w:rPr>
      </w:pPr>
    </w:p>
    <w:p w14:paraId="14F8F8B2" w14:textId="77777777" w:rsidR="00D459A5" w:rsidRDefault="00D459A5">
      <w:pPr>
        <w:rPr>
          <w:rFonts w:ascii="Times" w:hAnsi="Times" w:cs="Arial"/>
          <w:i/>
        </w:rPr>
      </w:pPr>
      <w:r>
        <w:rPr>
          <w:rFonts w:ascii="Times" w:hAnsi="Times" w:cs="Arial"/>
          <w:i/>
        </w:rPr>
        <w:br w:type="page"/>
      </w:r>
    </w:p>
    <w:p w14:paraId="2AFF3209" w14:textId="42D58916" w:rsidR="00472486" w:rsidRPr="00C826A2" w:rsidRDefault="00A0598A" w:rsidP="00472486">
      <w:pPr>
        <w:spacing w:line="480" w:lineRule="auto"/>
        <w:rPr>
          <w:rFonts w:ascii="Times" w:hAnsi="Times" w:cs="Arial"/>
          <w:i/>
        </w:rPr>
      </w:pPr>
      <w:r>
        <w:rPr>
          <w:rFonts w:ascii="Times" w:hAnsi="Times" w:cs="Arial"/>
          <w:i/>
        </w:rPr>
        <w:t xml:space="preserve">Figure </w:t>
      </w:r>
      <w:r w:rsidR="00472486" w:rsidRPr="00C826A2">
        <w:rPr>
          <w:rFonts w:ascii="Times" w:hAnsi="Times" w:cs="Arial"/>
          <w:i/>
        </w:rPr>
        <w:t>A</w:t>
      </w:r>
      <w:r>
        <w:rPr>
          <w:rFonts w:ascii="Times" w:hAnsi="Times" w:cs="Arial"/>
          <w:i/>
        </w:rPr>
        <w:t>3</w:t>
      </w:r>
      <w:r w:rsidR="00472486" w:rsidRPr="00C826A2">
        <w:rPr>
          <w:rFonts w:ascii="Times" w:hAnsi="Times" w:cs="Arial"/>
          <w:i/>
        </w:rPr>
        <w:t>: Selling: handicrafts</w:t>
      </w:r>
    </w:p>
    <w:p w14:paraId="1B2F57F1" w14:textId="77777777" w:rsidR="00472486" w:rsidRPr="00C826A2" w:rsidRDefault="00472486" w:rsidP="00472486">
      <w:pPr>
        <w:spacing w:line="480" w:lineRule="auto"/>
        <w:rPr>
          <w:rFonts w:ascii="Times" w:hAnsi="Times" w:cs="Arial"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21F84944" wp14:editId="4D1F8AE5">
            <wp:extent cx="2968283" cy="2495257"/>
            <wp:effectExtent l="0" t="0" r="29210" b="19685"/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24D75C5" w14:textId="77777777" w:rsidR="00472486" w:rsidRPr="00C826A2" w:rsidRDefault="00472486" w:rsidP="00472486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70ABC966" w14:textId="77777777" w:rsidR="00472486" w:rsidRPr="00C826A2" w:rsidRDefault="00472486" w:rsidP="00472486">
      <w:pPr>
        <w:spacing w:line="480" w:lineRule="auto"/>
        <w:rPr>
          <w:rFonts w:ascii="Times" w:hAnsi="Times" w:cs="Arial"/>
        </w:rPr>
      </w:pPr>
    </w:p>
    <w:p w14:paraId="095A4F2A" w14:textId="77777777" w:rsidR="00472486" w:rsidRPr="00C826A2" w:rsidRDefault="00472486" w:rsidP="00472486">
      <w:pPr>
        <w:spacing w:line="480" w:lineRule="auto"/>
        <w:rPr>
          <w:rFonts w:ascii="Times" w:hAnsi="Times" w:cs="Arial"/>
        </w:rPr>
      </w:pPr>
    </w:p>
    <w:p w14:paraId="689BA119" w14:textId="2E698720" w:rsidR="00472486" w:rsidRPr="00C826A2" w:rsidRDefault="00472486" w:rsidP="00472486">
      <w:pPr>
        <w:spacing w:line="480" w:lineRule="auto"/>
        <w:rPr>
          <w:rFonts w:ascii="Times" w:hAnsi="Times" w:cs="Arial"/>
        </w:rPr>
      </w:pPr>
    </w:p>
    <w:p w14:paraId="358027AE" w14:textId="2258C705" w:rsidR="00472486" w:rsidRPr="00C826A2" w:rsidRDefault="00A0598A" w:rsidP="00472486">
      <w:pPr>
        <w:spacing w:line="480" w:lineRule="auto"/>
        <w:rPr>
          <w:rFonts w:ascii="Times" w:hAnsi="Times" w:cs="Arial"/>
          <w:i/>
        </w:rPr>
      </w:pPr>
      <w:r>
        <w:rPr>
          <w:rFonts w:ascii="Times" w:hAnsi="Times" w:cs="Arial"/>
          <w:i/>
        </w:rPr>
        <w:t xml:space="preserve">Figure </w:t>
      </w:r>
      <w:r w:rsidR="00472486" w:rsidRPr="00C826A2">
        <w:rPr>
          <w:rFonts w:ascii="Times" w:hAnsi="Times" w:cs="Arial"/>
          <w:i/>
        </w:rPr>
        <w:t>A</w:t>
      </w:r>
      <w:r>
        <w:rPr>
          <w:rFonts w:ascii="Times" w:hAnsi="Times" w:cs="Arial"/>
          <w:i/>
        </w:rPr>
        <w:t>4</w:t>
      </w:r>
      <w:r w:rsidR="00472486" w:rsidRPr="00C826A2">
        <w:rPr>
          <w:rFonts w:ascii="Times" w:hAnsi="Times" w:cs="Arial"/>
          <w:i/>
        </w:rPr>
        <w:t>: Selling: Farming/livestock</w:t>
      </w:r>
    </w:p>
    <w:p w14:paraId="107F11C2" w14:textId="77777777" w:rsidR="00472486" w:rsidRPr="00C826A2" w:rsidRDefault="00472486" w:rsidP="00472486">
      <w:pPr>
        <w:spacing w:line="480" w:lineRule="auto"/>
        <w:rPr>
          <w:rFonts w:ascii="Times" w:hAnsi="Times" w:cs="Arial"/>
          <w:i/>
        </w:rPr>
      </w:pPr>
      <w:r w:rsidRPr="00C826A2">
        <w:rPr>
          <w:rFonts w:ascii="Times" w:hAnsi="Times"/>
          <w:noProof/>
          <w:lang w:val="en-US"/>
        </w:rPr>
        <w:drawing>
          <wp:inline distT="0" distB="0" distL="0" distR="0" wp14:anchorId="4E206130" wp14:editId="4B3D3ACA">
            <wp:extent cx="3191510" cy="2406845"/>
            <wp:effectExtent l="0" t="0" r="34290" b="31750"/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75D90741" w14:textId="77777777" w:rsidR="00472486" w:rsidRPr="00C826A2" w:rsidRDefault="00472486" w:rsidP="00472486">
      <w:pPr>
        <w:spacing w:line="480" w:lineRule="auto"/>
        <w:rPr>
          <w:rFonts w:ascii="Times" w:hAnsi="Times" w:cs="Arial"/>
          <w:i/>
          <w:sz w:val="20"/>
          <w:szCs w:val="20"/>
        </w:rPr>
      </w:pPr>
      <w:r w:rsidRPr="00C826A2">
        <w:rPr>
          <w:rFonts w:ascii="Times" w:hAnsi="Times" w:cs="Arial"/>
          <w:i/>
          <w:sz w:val="20"/>
          <w:szCs w:val="20"/>
        </w:rPr>
        <w:t>Source: Survey data.</w:t>
      </w:r>
    </w:p>
    <w:p w14:paraId="68056219" w14:textId="77777777" w:rsidR="00472486" w:rsidRDefault="00472486" w:rsidP="005F1457">
      <w:pPr>
        <w:spacing w:line="480" w:lineRule="auto"/>
        <w:rPr>
          <w:rFonts w:ascii="Times" w:hAnsi="Times" w:cs="Arial"/>
          <w:sz w:val="20"/>
          <w:szCs w:val="20"/>
        </w:rPr>
      </w:pPr>
    </w:p>
    <w:p w14:paraId="215E438F" w14:textId="77777777" w:rsidR="005E5C36" w:rsidRPr="006D622F" w:rsidRDefault="005E5C36" w:rsidP="005E5C36">
      <w:pPr>
        <w:spacing w:line="480" w:lineRule="auto"/>
        <w:rPr>
          <w:rFonts w:ascii="Times" w:hAnsi="Times"/>
        </w:rPr>
      </w:pPr>
    </w:p>
    <w:p w14:paraId="22352F46" w14:textId="77777777" w:rsidR="00D459A5" w:rsidRDefault="00D459A5">
      <w:pPr>
        <w:rPr>
          <w:rFonts w:ascii="Times" w:hAnsi="Times" w:cs="Arial"/>
          <w:i/>
          <w:color w:val="000000" w:themeColor="text1"/>
          <w:sz w:val="22"/>
          <w:szCs w:val="22"/>
        </w:rPr>
      </w:pPr>
      <w:r>
        <w:rPr>
          <w:rFonts w:ascii="Times" w:hAnsi="Times" w:cs="Arial"/>
          <w:i/>
          <w:color w:val="000000" w:themeColor="text1"/>
          <w:sz w:val="22"/>
          <w:szCs w:val="22"/>
        </w:rPr>
        <w:br w:type="page"/>
      </w:r>
    </w:p>
    <w:p w14:paraId="385277E7" w14:textId="2171B4E3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>
        <w:rPr>
          <w:rFonts w:ascii="Times" w:hAnsi="Times" w:cs="Arial"/>
          <w:i/>
          <w:color w:val="000000" w:themeColor="text1"/>
          <w:sz w:val="22"/>
          <w:szCs w:val="22"/>
        </w:rPr>
        <w:t xml:space="preserve">Box </w:t>
      </w: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A</w:t>
      </w:r>
      <w:r>
        <w:rPr>
          <w:rFonts w:ascii="Times" w:hAnsi="Times" w:cs="Arial"/>
          <w:i/>
          <w:color w:val="000000" w:themeColor="text1"/>
          <w:sz w:val="22"/>
          <w:szCs w:val="22"/>
        </w:rPr>
        <w:t>1</w:t>
      </w: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: Selected Handicraft Products</w:t>
      </w:r>
    </w:p>
    <w:p w14:paraId="5974DBF0" w14:textId="77777777" w:rsidR="007F2D53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  <w:sectPr w:rsidR="007F2D53" w:rsidSect="006B779D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67E3AE38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A: Handcrafts Product made and Inputs used by rural women in Tanzania</w:t>
      </w:r>
      <w:r w:rsidRPr="00C826A2">
        <w:rPr>
          <w:rStyle w:val="EndnoteReference"/>
          <w:rFonts w:ascii="Times" w:hAnsi="Times" w:cs="Arial"/>
          <w:i/>
          <w:color w:val="000000" w:themeColor="text1"/>
          <w:sz w:val="22"/>
          <w:szCs w:val="22"/>
        </w:rPr>
        <w:endnoteReference w:id="1"/>
      </w:r>
    </w:p>
    <w:p w14:paraId="249F8C50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17D6971B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1201A6A7" wp14:editId="6463133B">
            <wp:extent cx="2168183" cy="1603258"/>
            <wp:effectExtent l="0" t="0" r="0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337" cy="160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FA99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3CC919CF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47E5B1F9" wp14:editId="51E97ABE">
            <wp:extent cx="2168183" cy="1662488"/>
            <wp:effectExtent l="0" t="0" r="0" b="0"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369" cy="166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FF6E4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55DF3064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516AA56" wp14:editId="51915A84">
            <wp:extent cx="2169339" cy="1633611"/>
            <wp:effectExtent l="0" t="0" r="0" b="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138" cy="163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04291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1816B781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504A5969" wp14:editId="4F54FAB8">
            <wp:extent cx="2168183" cy="1650019"/>
            <wp:effectExtent l="0" t="0" r="0" b="1270"/>
            <wp:docPr id="1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826" cy="165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A8909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6FB7E87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A233C10" wp14:editId="04C3F5C7">
            <wp:extent cx="2168183" cy="2159635"/>
            <wp:effectExtent l="0" t="0" r="0" b="0"/>
            <wp:docPr id="2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4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D56DF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00DA93CA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CB87D1A" wp14:editId="7CA435EB">
            <wp:extent cx="2162908" cy="1638675"/>
            <wp:effectExtent l="0" t="0" r="0" b="1270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771" cy="163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459B7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10D29734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42B572BB" wp14:editId="45FF3B3D">
            <wp:extent cx="2223685" cy="1696915"/>
            <wp:effectExtent l="0" t="0" r="12065" b="508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314" cy="169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F5D09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54A1167B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42E86265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B905BB0" wp14:editId="1C1A688C">
            <wp:extent cx="2162908" cy="1646005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07" cy="164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3A43D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5490B969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C299535" wp14:editId="224DDDA2">
            <wp:extent cx="2168183" cy="1674736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921" cy="167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5D7A5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79CEC15C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203C5F5A" wp14:editId="4722CED2">
            <wp:extent cx="2053883" cy="1556073"/>
            <wp:effectExtent l="0" t="0" r="3810" b="0"/>
            <wp:docPr id="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394" cy="155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CE04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339404F1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1D6520F0" wp14:editId="4BAD5813">
            <wp:extent cx="2053883" cy="1595941"/>
            <wp:effectExtent l="0" t="0" r="3810" b="4445"/>
            <wp:docPr id="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693" cy="159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E5788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7FC0EF45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5418B648" wp14:editId="5315B8C7">
            <wp:extent cx="2116992" cy="1540412"/>
            <wp:effectExtent l="0" t="0" r="0" b="9525"/>
            <wp:docPr id="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012" cy="154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8155E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76486ED1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35E9538" wp14:editId="5E8F4089">
            <wp:extent cx="2053883" cy="1532527"/>
            <wp:effectExtent l="0" t="0" r="3810" b="0"/>
            <wp:docPr id="1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450" cy="153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0468E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782F8E86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8ABB4A4" wp14:editId="2E3DCE7F">
            <wp:extent cx="1965916" cy="1512277"/>
            <wp:effectExtent l="0" t="0" r="0" b="1206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196" cy="151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B9BD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4815ABEB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02712E0B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1427AC97" wp14:editId="5114D726">
            <wp:extent cx="2094864" cy="1538654"/>
            <wp:effectExtent l="0" t="0" r="0" b="10795"/>
            <wp:docPr id="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70" cy="153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FFD0A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599B467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278EB2C9" wp14:editId="286D84AA">
            <wp:extent cx="2085044" cy="1536895"/>
            <wp:effectExtent l="0" t="0" r="0" b="0"/>
            <wp:docPr id="2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258" cy="153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A5DC7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1E1C776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451CA725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77450749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C8737B7" wp14:editId="3A7125AC">
            <wp:extent cx="2162908" cy="1382976"/>
            <wp:effectExtent l="0" t="0" r="0" b="0"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9" cy="138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2A13F" w14:textId="77777777" w:rsidR="007F2D53" w:rsidRDefault="005E5C36">
      <w:pPr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/>
          <w:i/>
          <w:color w:val="000000" w:themeColor="text1"/>
          <w:sz w:val="22"/>
          <w:szCs w:val="22"/>
        </w:rPr>
        <w:br w:type="column"/>
      </w:r>
      <w:r w:rsidR="007F2D53">
        <w:rPr>
          <w:rFonts w:ascii="Times" w:hAnsi="Times"/>
          <w:i/>
          <w:color w:val="000000" w:themeColor="text1"/>
          <w:sz w:val="22"/>
          <w:szCs w:val="22"/>
        </w:rPr>
        <w:br w:type="page"/>
      </w:r>
    </w:p>
    <w:p w14:paraId="2E357B59" w14:textId="732670CF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/>
          <w:i/>
          <w:color w:val="000000" w:themeColor="text1"/>
          <w:sz w:val="22"/>
          <w:szCs w:val="22"/>
        </w:rPr>
        <w:t>B.</w:t>
      </w:r>
      <w:r w:rsidRPr="00C826A2">
        <w:rPr>
          <w:rFonts w:ascii="Times" w:hAnsi="Times"/>
          <w:i/>
          <w:color w:val="000000" w:themeColor="text1"/>
          <w:sz w:val="22"/>
          <w:szCs w:val="22"/>
        </w:rPr>
        <w:tab/>
        <w:t>Handicrafts from Selected Countries:</w:t>
      </w:r>
      <w:r w:rsidRPr="00C826A2">
        <w:rPr>
          <w:rStyle w:val="EndnoteReference"/>
          <w:rFonts w:ascii="Times" w:hAnsi="Times"/>
          <w:i/>
          <w:color w:val="000000" w:themeColor="text1"/>
          <w:sz w:val="22"/>
          <w:szCs w:val="22"/>
        </w:rPr>
        <w:endnoteReference w:id="2"/>
      </w:r>
    </w:p>
    <w:p w14:paraId="54C9DAAD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5ED6F46A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KENYA</w:t>
      </w:r>
    </w:p>
    <w:p w14:paraId="776B70FA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6FDA2B4A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21BF082F" wp14:editId="38A9BE9A">
            <wp:extent cx="1710983" cy="2383287"/>
            <wp:effectExtent l="0" t="0" r="0" b="4445"/>
            <wp:docPr id="5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051" cy="238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BBB7B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37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https://www.pinterest.com/</w:t>
        </w:r>
      </w:hyperlink>
    </w:p>
    <w:p w14:paraId="0014326F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21DF6A2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301F761" wp14:editId="5D7C317B">
            <wp:extent cx="2204355" cy="1559755"/>
            <wp:effectExtent l="0" t="0" r="5715" b="0"/>
            <wp:docPr id="2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36" cy="156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F286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39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https://www.123rf.com/photo_21416843_lake-turkana</w:t>
        </w:r>
      </w:hyperlink>
    </w:p>
    <w:p w14:paraId="4D1FC11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563E8077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0833572" wp14:editId="44A61042">
            <wp:extent cx="2168183" cy="1728761"/>
            <wp:effectExtent l="0" t="0" r="0" b="0"/>
            <wp:docPr id="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365" cy="172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34686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41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http://tijarabeach.com/maasai-market-nairobi</w:t>
        </w:r>
      </w:hyperlink>
    </w:p>
    <w:p w14:paraId="62454EBB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17EA43C9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1CA9682" wp14:editId="43FCD90F">
            <wp:extent cx="2364224" cy="1600200"/>
            <wp:effectExtent l="0" t="0" r="0" b="0"/>
            <wp:docPr id="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276" cy="160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7466C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43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https://www.thebasketroom.com/pages/kenya</w:t>
        </w:r>
      </w:hyperlink>
    </w:p>
    <w:p w14:paraId="10954CE4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4AB38E62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561FFA80" wp14:editId="23D9E97A">
            <wp:extent cx="1894236" cy="2080260"/>
            <wp:effectExtent l="0" t="0" r="10795" b="2540"/>
            <wp:docPr id="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033" cy="2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A3159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https://www.pinterest.com/</w:t>
      </w:r>
    </w:p>
    <w:p w14:paraId="35F404D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6D69857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79DEB326" wp14:editId="6F8BC418">
            <wp:extent cx="1751703" cy="2532185"/>
            <wp:effectExtent l="0" t="0" r="1270" b="8255"/>
            <wp:docPr id="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393" cy="253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2014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https://www.pinterest.com/</w:t>
      </w:r>
    </w:p>
    <w:p w14:paraId="0D678238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5FEEC055" wp14:editId="65556135">
            <wp:extent cx="2457219" cy="1600200"/>
            <wp:effectExtent l="0" t="0" r="6985" b="0"/>
            <wp:docPr id="3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236" cy="160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B6320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hyperlink r:id="rId47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</w:rPr>
          <w:t>http://www.nation.co.ke/</w:t>
        </w:r>
      </w:hyperlink>
    </w:p>
    <w:p w14:paraId="0516B917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6D8380E5" w14:textId="77777777" w:rsidR="007F2D53" w:rsidRDefault="007F2D53">
      <w:pPr>
        <w:rPr>
          <w:rFonts w:ascii="Times" w:hAnsi="Times"/>
          <w:i/>
          <w:color w:val="000000" w:themeColor="text1"/>
          <w:sz w:val="22"/>
          <w:szCs w:val="22"/>
        </w:rPr>
      </w:pPr>
      <w:r>
        <w:rPr>
          <w:rFonts w:ascii="Times" w:hAnsi="Times"/>
          <w:i/>
          <w:color w:val="000000" w:themeColor="text1"/>
          <w:sz w:val="22"/>
          <w:szCs w:val="22"/>
        </w:rPr>
        <w:br w:type="page"/>
      </w:r>
    </w:p>
    <w:p w14:paraId="53C76180" w14:textId="59B0C50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/>
          <w:i/>
          <w:color w:val="000000" w:themeColor="text1"/>
          <w:sz w:val="22"/>
          <w:szCs w:val="22"/>
        </w:rPr>
        <w:t>RWANDA:</w:t>
      </w:r>
    </w:p>
    <w:p w14:paraId="22F4438B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0FCFEF6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177F106A" wp14:editId="00A5640A">
            <wp:extent cx="2396783" cy="1753230"/>
            <wp:effectExtent l="0" t="0" r="0" b="0"/>
            <wp:docPr id="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065" cy="175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F4BCF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  <w:lang w:val="en-US"/>
        </w:rPr>
      </w:pPr>
      <w:hyperlink r:id="rId49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  <w:lang w:val="en-US"/>
          </w:rPr>
          <w:t>http://amahoro-tours.com/agaseke-handicrafts-lessons/</w:t>
        </w:r>
      </w:hyperlink>
    </w:p>
    <w:p w14:paraId="46AC096F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50F2BADE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3FB8994" wp14:editId="43D9EA94">
            <wp:extent cx="2297479" cy="2192802"/>
            <wp:effectExtent l="0" t="0" r="0" b="0"/>
            <wp:docPr id="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154" cy="219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7C4CC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hyperlink r:id="rId51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</w:rPr>
          <w:t>http://www.kariburwanda.com/</w:t>
        </w:r>
      </w:hyperlink>
    </w:p>
    <w:p w14:paraId="5E457A08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2A678064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1A08FFB7" wp14:editId="6646E20D">
            <wp:extent cx="2396783" cy="1625091"/>
            <wp:effectExtent l="0" t="0" r="0" b="635"/>
            <wp:docPr id="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502" cy="162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53CFD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hyperlink r:id="rId53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</w:rPr>
          <w:t>http://www.ukumbi.org/projects/agaseke.html</w:t>
        </w:r>
      </w:hyperlink>
    </w:p>
    <w:p w14:paraId="46F1ACBF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407CF85F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15513E50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68D048D2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485AED01" wp14:editId="634328DC">
            <wp:extent cx="2382958" cy="1714500"/>
            <wp:effectExtent l="0" t="0" r="5080" b="0"/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117" cy="171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67E40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hyperlink r:id="rId55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</w:rPr>
          <w:t>http://www.alamy.com/</w:t>
        </w:r>
      </w:hyperlink>
    </w:p>
    <w:p w14:paraId="57A62E8C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1D548DC6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22837689" wp14:editId="28672DDA">
            <wp:extent cx="2323695" cy="1617785"/>
            <wp:effectExtent l="0" t="0" r="0" b="8255"/>
            <wp:docPr id="4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639" cy="161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FA165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hyperlink r:id="rId57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</w:rPr>
          <w:t>http://www.lionessesofafrica.com/</w:t>
        </w:r>
      </w:hyperlink>
    </w:p>
    <w:p w14:paraId="6B6F8FEF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31F1A169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r w:rsidRPr="00C826A2">
        <w:rPr>
          <w:rFonts w:ascii="Times" w:hAnsi="Times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1956D3FF" wp14:editId="330FA246">
            <wp:extent cx="2545525" cy="1726809"/>
            <wp:effectExtent l="0" t="0" r="0" b="635"/>
            <wp:docPr id="7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00" cy="172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A0E0A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hyperlink r:id="rId59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</w:rPr>
          <w:t>http://www.africaimagelibrary.com/</w:t>
        </w:r>
      </w:hyperlink>
    </w:p>
    <w:p w14:paraId="6B8967C0" w14:textId="77777777" w:rsidR="005E5C36" w:rsidRPr="00C826A2" w:rsidRDefault="005E5C36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</w:p>
    <w:p w14:paraId="123D2B03" w14:textId="77777777" w:rsidR="007F2D53" w:rsidRDefault="007F2D53">
      <w:pPr>
        <w:rPr>
          <w:rFonts w:ascii="Times" w:hAnsi="Times" w:cs="Arial"/>
          <w:i/>
          <w:color w:val="000000" w:themeColor="text1"/>
          <w:sz w:val="22"/>
          <w:szCs w:val="22"/>
        </w:rPr>
      </w:pPr>
      <w:r>
        <w:rPr>
          <w:rFonts w:ascii="Times" w:hAnsi="Times" w:cs="Arial"/>
          <w:i/>
          <w:color w:val="000000" w:themeColor="text1"/>
          <w:sz w:val="22"/>
          <w:szCs w:val="22"/>
        </w:rPr>
        <w:br w:type="page"/>
      </w:r>
    </w:p>
    <w:p w14:paraId="115E33F4" w14:textId="68F4CBD9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UGANDA</w:t>
      </w:r>
    </w:p>
    <w:p w14:paraId="65FBCD3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07FC8BF4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79D11997" wp14:editId="65CF9E9A">
            <wp:extent cx="2505808" cy="962119"/>
            <wp:effectExtent l="0" t="0" r="8890" b="3175"/>
            <wp:docPr id="4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734" cy="96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1C25D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61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http://www.primeugandasafaris.com/</w:t>
        </w:r>
      </w:hyperlink>
    </w:p>
    <w:p w14:paraId="38DA68DD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2DF5C28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90477BF" wp14:editId="6B72D99D">
            <wp:extent cx="2511083" cy="1750556"/>
            <wp:effectExtent l="0" t="0" r="3810" b="2540"/>
            <wp:docPr id="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135" cy="175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45929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63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http://www.alamy.com/</w:t>
        </w:r>
      </w:hyperlink>
    </w:p>
    <w:p w14:paraId="1B4D428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7DFD02B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0134636" wp14:editId="6E7947ED">
            <wp:extent cx="2432977" cy="1468315"/>
            <wp:effectExtent l="0" t="0" r="5715" b="5080"/>
            <wp:docPr id="5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701" cy="146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DF4A1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65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http://www.cbm.org/</w:t>
        </w:r>
      </w:hyperlink>
    </w:p>
    <w:p w14:paraId="257EAFB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0827B043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DC945C9" wp14:editId="6D86FF11">
            <wp:extent cx="2282483" cy="1852868"/>
            <wp:effectExtent l="0" t="0" r="3810" b="1905"/>
            <wp:docPr id="5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09" cy="185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1B754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67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http://www.aboutuganda.com/</w:t>
        </w:r>
      </w:hyperlink>
    </w:p>
    <w:p w14:paraId="58030C2C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07F6DB2A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EF42137" wp14:editId="26AB2681">
            <wp:extent cx="2128091" cy="1723292"/>
            <wp:effectExtent l="0" t="0" r="5715" b="4445"/>
            <wp:docPr id="5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488" cy="172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2924E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69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http://www.linkingmakerandmarket.com/</w:t>
        </w:r>
      </w:hyperlink>
    </w:p>
    <w:p w14:paraId="28F38F15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22C4DCD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EF0EF85" wp14:editId="4C216DD3">
            <wp:extent cx="2277208" cy="1751226"/>
            <wp:effectExtent l="0" t="0" r="8890" b="1905"/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402" cy="175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7FCA3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71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https://blog.unbound.org/</w:t>
        </w:r>
      </w:hyperlink>
    </w:p>
    <w:p w14:paraId="4B83FAB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21352D59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97F0D72" wp14:editId="5A33A76D">
            <wp:extent cx="2392893" cy="158261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559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96908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73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https://thedollarapp.wordpress.com/</w:t>
        </w:r>
      </w:hyperlink>
    </w:p>
    <w:p w14:paraId="39DF0623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73027575" w14:textId="77777777" w:rsidR="007F2D53" w:rsidRDefault="007F2D53">
      <w:pPr>
        <w:rPr>
          <w:rFonts w:ascii="Times" w:hAnsi="Times" w:cs="Arial"/>
          <w:i/>
          <w:color w:val="000000" w:themeColor="text1"/>
          <w:sz w:val="22"/>
          <w:szCs w:val="22"/>
        </w:rPr>
      </w:pPr>
      <w:r>
        <w:rPr>
          <w:rFonts w:ascii="Times" w:hAnsi="Times" w:cs="Arial"/>
          <w:i/>
          <w:color w:val="000000" w:themeColor="text1"/>
          <w:sz w:val="22"/>
          <w:szCs w:val="22"/>
        </w:rPr>
        <w:br w:type="page"/>
      </w:r>
    </w:p>
    <w:p w14:paraId="3BFB4954" w14:textId="4FA7CA23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ZAMBIA</w:t>
      </w:r>
    </w:p>
    <w:p w14:paraId="3238E279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4B551652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AAAF8B6" wp14:editId="5C14181C">
            <wp:extent cx="2473043" cy="1867486"/>
            <wp:effectExtent l="0" t="0" r="0" b="12700"/>
            <wp:docPr id="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528" cy="186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623E1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75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http://garlandmag.com/article/binga-baskets-and-other-treasures-of-zimbabwean-craft/</w:t>
        </w:r>
      </w:hyperlink>
    </w:p>
    <w:p w14:paraId="0FDB2B49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66183A00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9EDDAA5" wp14:editId="04E991B6">
            <wp:extent cx="2476545" cy="1675814"/>
            <wp:effectExtent l="0" t="0" r="0" b="635"/>
            <wp:docPr id="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607" cy="167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11D4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77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http://thebestofzambia.com/orgs/kabwata-cultural-village/</w:t>
        </w:r>
      </w:hyperlink>
    </w:p>
    <w:p w14:paraId="2E96C736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69652A3F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6912A59A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F879536" wp14:editId="5F7404E5">
            <wp:extent cx="2396783" cy="1803368"/>
            <wp:effectExtent l="0" t="0" r="0" b="635"/>
            <wp:docPr id="4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306" cy="180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7E24F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http://www.gettyimages.com/</w:t>
      </w:r>
    </w:p>
    <w:p w14:paraId="2B61B09D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5DC14E8D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0EC9B97" wp14:editId="10198D88">
            <wp:extent cx="2394001" cy="1600200"/>
            <wp:effectExtent l="0" t="0" r="0" b="0"/>
            <wp:docPr id="6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839" cy="16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F570E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80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http://thebestofzambia.com/orgs/kabwata-cultural-village/</w:t>
        </w:r>
      </w:hyperlink>
    </w:p>
    <w:p w14:paraId="07EB9A24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748519B0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F574B30" wp14:editId="12EC38EF">
            <wp:extent cx="2449406" cy="1682848"/>
            <wp:effectExtent l="0" t="0" r="0" b="0"/>
            <wp:docPr id="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53" cy="16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76123" w14:textId="77777777" w:rsidR="005E5C36" w:rsidRPr="00C826A2" w:rsidRDefault="005E5C36" w:rsidP="005E5C36">
      <w:pPr>
        <w:spacing w:line="480" w:lineRule="auto"/>
        <w:rPr>
          <w:rFonts w:ascii="Times" w:hAnsi="Times" w:cs="Lucida Grande"/>
          <w:i/>
          <w:color w:val="000000" w:themeColor="text1"/>
          <w:sz w:val="22"/>
          <w:szCs w:val="22"/>
          <w:lang w:val="en-US"/>
        </w:rPr>
      </w:pPr>
      <w:r w:rsidRPr="00C826A2">
        <w:rPr>
          <w:rFonts w:ascii="Times" w:hAnsi="Times" w:cs="Lucida Grande"/>
          <w:i/>
          <w:color w:val="000000" w:themeColor="text1"/>
          <w:sz w:val="22"/>
          <w:szCs w:val="22"/>
          <w:lang w:val="en-US"/>
        </w:rPr>
        <w:t>Shoppers at the Santa Fe International Folk Art Market can choose from items made from countries all over the world, including these baskets made in Zambia</w:t>
      </w:r>
    </w:p>
    <w:p w14:paraId="34963A48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82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http://charlesmann.photoshelter.com/</w:t>
        </w:r>
      </w:hyperlink>
    </w:p>
    <w:p w14:paraId="39EFA7B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3A00F137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30C347B5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4EA2A952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627F7BF3" w14:textId="77777777" w:rsidR="007F2D53" w:rsidRDefault="007F2D53">
      <w:pPr>
        <w:rPr>
          <w:rFonts w:ascii="Times" w:hAnsi="Times" w:cs="Arial"/>
          <w:i/>
          <w:color w:val="000000" w:themeColor="text1"/>
          <w:sz w:val="22"/>
          <w:szCs w:val="22"/>
        </w:rPr>
      </w:pPr>
      <w:r>
        <w:rPr>
          <w:rFonts w:ascii="Times" w:hAnsi="Times" w:cs="Arial"/>
          <w:i/>
          <w:color w:val="000000" w:themeColor="text1"/>
          <w:sz w:val="22"/>
          <w:szCs w:val="22"/>
        </w:rPr>
        <w:br w:type="page"/>
      </w:r>
    </w:p>
    <w:p w14:paraId="51467BF7" w14:textId="4060F40D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ZANZIBAR</w:t>
      </w:r>
    </w:p>
    <w:p w14:paraId="180E9005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B50E55F" wp14:editId="397C17FF">
            <wp:extent cx="1651291" cy="2009922"/>
            <wp:effectExtent l="0" t="0" r="0" b="0"/>
            <wp:docPr id="7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381" cy="20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7C8C4" w14:textId="77777777" w:rsidR="005E5C36" w:rsidRPr="00C826A2" w:rsidRDefault="007F2D53" w:rsidP="005E5C36">
      <w:pPr>
        <w:spacing w:line="480" w:lineRule="auto"/>
        <w:rPr>
          <w:rFonts w:ascii="Times" w:hAnsi="Times"/>
          <w:i/>
          <w:color w:val="000000" w:themeColor="text1"/>
          <w:sz w:val="22"/>
          <w:szCs w:val="22"/>
        </w:rPr>
      </w:pPr>
      <w:hyperlink r:id="rId84" w:history="1">
        <w:r w:rsidR="005E5C36" w:rsidRPr="00C826A2">
          <w:rPr>
            <w:rStyle w:val="Hyperlink"/>
            <w:rFonts w:ascii="Times" w:hAnsi="Times"/>
            <w:i/>
            <w:color w:val="000000" w:themeColor="text1"/>
            <w:sz w:val="22"/>
            <w:szCs w:val="22"/>
          </w:rPr>
          <w:t>https://motozanzibar.wordpress.com/</w:t>
        </w:r>
      </w:hyperlink>
    </w:p>
    <w:p w14:paraId="029DBC7B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785473C7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8B16B19" wp14:editId="796699A3">
            <wp:extent cx="2021981" cy="1371600"/>
            <wp:effectExtent l="0" t="0" r="10160" b="0"/>
            <wp:docPr id="5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047" cy="137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A99DD" w14:textId="77777777" w:rsidR="005E5C36" w:rsidRPr="00C826A2" w:rsidRDefault="007F2D53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hyperlink r:id="rId86" w:history="1">
        <w:r w:rsidR="005E5C36" w:rsidRPr="00C826A2">
          <w:rPr>
            <w:rStyle w:val="Hyperlink"/>
            <w:rFonts w:ascii="Times" w:hAnsi="Times" w:cs="Arial"/>
            <w:i/>
            <w:sz w:val="22"/>
            <w:szCs w:val="22"/>
          </w:rPr>
          <w:t>https://motozanzibar.wordpress.com/</w:t>
        </w:r>
      </w:hyperlink>
    </w:p>
    <w:p w14:paraId="751DA04E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0C9BB53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7020F035" wp14:editId="3AAC13F8">
            <wp:extent cx="1477108" cy="2190750"/>
            <wp:effectExtent l="0" t="0" r="0" b="0"/>
            <wp:docPr id="6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340" cy="219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2DF28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color w:val="000000" w:themeColor="text1"/>
          <w:sz w:val="22"/>
          <w:szCs w:val="22"/>
        </w:rPr>
        <w:t>https://motozanzibar.wordpress.com/</w:t>
      </w:r>
    </w:p>
    <w:p w14:paraId="53B7F0E0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</w:p>
    <w:p w14:paraId="52A09811" w14:textId="77777777" w:rsidR="005E5C36" w:rsidRPr="00C826A2" w:rsidRDefault="005E5C36" w:rsidP="005E5C36">
      <w:pPr>
        <w:spacing w:line="480" w:lineRule="auto"/>
        <w:rPr>
          <w:rFonts w:ascii="Times" w:hAnsi="Times" w:cs="Arial"/>
          <w:i/>
          <w:color w:val="000000" w:themeColor="text1"/>
          <w:sz w:val="22"/>
          <w:szCs w:val="22"/>
        </w:rPr>
      </w:pPr>
      <w:r w:rsidRPr="00C826A2">
        <w:rPr>
          <w:rFonts w:ascii="Times" w:hAnsi="Times" w:cs="Arial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7686EE87" wp14:editId="31799E4A">
            <wp:extent cx="1571258" cy="1988820"/>
            <wp:effectExtent l="0" t="0" r="3810" b="0"/>
            <wp:docPr id="5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433" cy="199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D6A55" w14:textId="75F6A415" w:rsidR="00472486" w:rsidRPr="000A0A64" w:rsidRDefault="007F2D53" w:rsidP="005E5C36">
      <w:pPr>
        <w:spacing w:line="480" w:lineRule="auto"/>
        <w:rPr>
          <w:rFonts w:ascii="Times" w:hAnsi="Times" w:cs="Arial"/>
          <w:sz w:val="20"/>
          <w:szCs w:val="20"/>
        </w:rPr>
      </w:pPr>
      <w:hyperlink r:id="rId89" w:history="1">
        <w:r w:rsidR="005E5C36" w:rsidRPr="00C826A2">
          <w:rPr>
            <w:rStyle w:val="Hyperlink"/>
            <w:rFonts w:ascii="Times" w:hAnsi="Times" w:cs="Arial"/>
            <w:i/>
            <w:color w:val="000000" w:themeColor="text1"/>
            <w:sz w:val="22"/>
            <w:szCs w:val="22"/>
          </w:rPr>
          <w:t>https://motozanzibar.wordpress.com/</w:t>
        </w:r>
      </w:hyperlink>
    </w:p>
    <w:p w14:paraId="33B8A97E" w14:textId="77777777" w:rsidR="002D5A51" w:rsidRDefault="002D5A51" w:rsidP="002D5A51">
      <w:pPr>
        <w:jc w:val="center"/>
      </w:pPr>
    </w:p>
    <w:sectPr w:rsidR="002D5A51" w:rsidSect="007F2D53">
      <w:type w:val="continuous"/>
      <w:pgSz w:w="11900" w:h="16840"/>
      <w:pgMar w:top="1440" w:right="1440" w:bottom="1440" w:left="1440" w:header="708" w:footer="708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3DDFDCB" w14:textId="77777777" w:rsidR="005E5C36" w:rsidRDefault="005E5C36" w:rsidP="005E5C36">
      <w:r>
        <w:separator/>
      </w:r>
    </w:p>
  </w:endnote>
  <w:endnote w:type="continuationSeparator" w:id="0">
    <w:p w14:paraId="15BA265C" w14:textId="77777777" w:rsidR="005E5C36" w:rsidRDefault="005E5C36" w:rsidP="005E5C36">
      <w:r>
        <w:continuationSeparator/>
      </w:r>
    </w:p>
  </w:endnote>
  <w:endnote w:id="1">
    <w:p w14:paraId="21BA506E" w14:textId="77777777" w:rsidR="005E5C36" w:rsidRPr="00D64E3B" w:rsidRDefault="005E5C36" w:rsidP="005E5C36">
      <w:pPr>
        <w:pStyle w:val="EndnoteText"/>
        <w:rPr>
          <w:i/>
          <w:sz w:val="20"/>
          <w:szCs w:val="20"/>
          <w:lang w:val="en-US"/>
        </w:rPr>
      </w:pPr>
      <w:r w:rsidRPr="00D64E3B">
        <w:rPr>
          <w:rStyle w:val="EndnoteReference"/>
          <w:i/>
          <w:sz w:val="20"/>
          <w:szCs w:val="20"/>
        </w:rPr>
        <w:endnoteRef/>
      </w:r>
      <w:r w:rsidRPr="00D64E3B">
        <w:rPr>
          <w:i/>
          <w:sz w:val="20"/>
          <w:szCs w:val="20"/>
        </w:rPr>
        <w:t xml:space="preserve"> </w:t>
      </w:r>
      <w:r w:rsidRPr="00D64E3B">
        <w:rPr>
          <w:i/>
          <w:sz w:val="20"/>
          <w:szCs w:val="20"/>
          <w:lang w:val="en-US"/>
        </w:rPr>
        <w:t>Source: Pictures taken during fieldwork (June 2016).</w:t>
      </w:r>
    </w:p>
  </w:endnote>
  <w:endnote w:id="2">
    <w:p w14:paraId="03AC53BF" w14:textId="77777777" w:rsidR="005E5C36" w:rsidRPr="00093DBE" w:rsidRDefault="005E5C36" w:rsidP="005E5C36">
      <w:pPr>
        <w:pStyle w:val="EndnoteText"/>
        <w:rPr>
          <w:sz w:val="20"/>
          <w:szCs w:val="20"/>
          <w:lang w:val="en-US"/>
        </w:rPr>
      </w:pPr>
      <w:r w:rsidRPr="00D64E3B">
        <w:rPr>
          <w:rStyle w:val="EndnoteReference"/>
          <w:i/>
          <w:sz w:val="20"/>
          <w:szCs w:val="20"/>
        </w:rPr>
        <w:endnoteRef/>
      </w:r>
      <w:r w:rsidRPr="00D64E3B">
        <w:rPr>
          <w:i/>
          <w:sz w:val="20"/>
          <w:szCs w:val="20"/>
        </w:rPr>
        <w:t xml:space="preserve"> </w:t>
      </w:r>
      <w:r w:rsidRPr="00D64E3B">
        <w:rPr>
          <w:i/>
          <w:sz w:val="20"/>
          <w:szCs w:val="20"/>
          <w:lang w:val="en-US"/>
        </w:rPr>
        <w:t xml:space="preserve">Sources: </w:t>
      </w:r>
      <w:hyperlink r:id="rId1" w:history="1">
        <w:r w:rsidRPr="00D64E3B">
          <w:rPr>
            <w:rStyle w:val="Hyperlink"/>
            <w:i/>
            <w:sz w:val="20"/>
            <w:szCs w:val="20"/>
            <w:lang w:val="en-US"/>
          </w:rPr>
          <w:t>http://amahoro-tours.com/agaseke-handicrafts-lessons/</w:t>
        </w:r>
      </w:hyperlink>
      <w:r w:rsidRPr="00D64E3B">
        <w:rPr>
          <w:i/>
          <w:sz w:val="20"/>
          <w:szCs w:val="20"/>
          <w:lang w:val="en-US"/>
        </w:rPr>
        <w:t>;</w:t>
      </w:r>
      <w:r>
        <w:rPr>
          <w:sz w:val="20"/>
          <w:szCs w:val="20"/>
          <w:lang w:val="en-US"/>
        </w:rPr>
        <w:t xml:space="preserve"> </w:t>
      </w:r>
      <w:r w:rsidRPr="00632455">
        <w:rPr>
          <w:sz w:val="20"/>
          <w:szCs w:val="20"/>
          <w:lang w:val="en-US"/>
        </w:rPr>
        <w:t>http://www.primeugandasafaris.com/uganda/trad</w:t>
      </w:r>
      <w:bookmarkStart w:id="0" w:name="_GoBack"/>
      <w:bookmarkEnd w:id="0"/>
      <w:r w:rsidRPr="00632455">
        <w:rPr>
          <w:sz w:val="20"/>
          <w:szCs w:val="20"/>
          <w:lang w:val="en-US"/>
        </w:rPr>
        <w:t>itional-crafts-of-uganda.html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BE5532" w14:textId="77777777" w:rsidR="005E5C36" w:rsidRDefault="005E5C36" w:rsidP="005E5C36">
      <w:r>
        <w:separator/>
      </w:r>
    </w:p>
  </w:footnote>
  <w:footnote w:type="continuationSeparator" w:id="0">
    <w:p w14:paraId="4C6B5D5B" w14:textId="77777777" w:rsidR="005E5C36" w:rsidRDefault="005E5C36" w:rsidP="005E5C3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5A51"/>
    <w:rsid w:val="00023C00"/>
    <w:rsid w:val="000A0A64"/>
    <w:rsid w:val="00255158"/>
    <w:rsid w:val="00261548"/>
    <w:rsid w:val="002D5A51"/>
    <w:rsid w:val="00472486"/>
    <w:rsid w:val="005C6454"/>
    <w:rsid w:val="005E465A"/>
    <w:rsid w:val="005E5C36"/>
    <w:rsid w:val="005F1457"/>
    <w:rsid w:val="006B779D"/>
    <w:rsid w:val="006E5DA8"/>
    <w:rsid w:val="007F2D53"/>
    <w:rsid w:val="008A7F10"/>
    <w:rsid w:val="00A0598A"/>
    <w:rsid w:val="00A36074"/>
    <w:rsid w:val="00D459A5"/>
    <w:rsid w:val="00D8455F"/>
    <w:rsid w:val="00E47E99"/>
    <w:rsid w:val="00E756E8"/>
    <w:rsid w:val="00F31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FD93F1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D5A51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F145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5F1457"/>
    <w:pPr>
      <w:spacing w:after="200"/>
      <w:jc w:val="both"/>
    </w:pPr>
    <w:rPr>
      <w:rFonts w:ascii="Times New Roman" w:eastAsiaTheme="minorHAnsi" w:hAnsi="Times New Roman" w:cs="Times New Roman"/>
      <w:b/>
      <w:bCs/>
      <w:color w:val="4F81BD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455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55F"/>
    <w:rPr>
      <w:rFonts w:ascii="Lucida Grande" w:hAnsi="Lucida Grande" w:cs="Lucida Grande"/>
      <w:sz w:val="18"/>
      <w:szCs w:val="18"/>
      <w:lang w:val="en-GB"/>
    </w:rPr>
  </w:style>
  <w:style w:type="table" w:styleId="LightShading">
    <w:name w:val="Light Shading"/>
    <w:basedOn w:val="TableNormal"/>
    <w:uiPriority w:val="60"/>
    <w:rsid w:val="0047248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Hyperlink">
    <w:name w:val="Hyperlink"/>
    <w:basedOn w:val="DefaultParagraphFont"/>
    <w:uiPriority w:val="99"/>
    <w:unhideWhenUsed/>
    <w:rsid w:val="005E5C36"/>
    <w:rPr>
      <w:color w:val="0000FF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unhideWhenUsed/>
    <w:rsid w:val="005E5C36"/>
  </w:style>
  <w:style w:type="character" w:customStyle="1" w:styleId="EndnoteTextChar">
    <w:name w:val="Endnote Text Char"/>
    <w:basedOn w:val="DefaultParagraphFont"/>
    <w:link w:val="EndnoteText"/>
    <w:uiPriority w:val="99"/>
    <w:rsid w:val="005E5C36"/>
    <w:rPr>
      <w:lang w:val="en-GB"/>
    </w:rPr>
  </w:style>
  <w:style w:type="character" w:styleId="EndnoteReference">
    <w:name w:val="endnote reference"/>
    <w:basedOn w:val="DefaultParagraphFont"/>
    <w:uiPriority w:val="99"/>
    <w:unhideWhenUsed/>
    <w:rsid w:val="005E5C36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D5A51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F145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5F1457"/>
    <w:pPr>
      <w:spacing w:after="200"/>
      <w:jc w:val="both"/>
    </w:pPr>
    <w:rPr>
      <w:rFonts w:ascii="Times New Roman" w:eastAsiaTheme="minorHAnsi" w:hAnsi="Times New Roman" w:cs="Times New Roman"/>
      <w:b/>
      <w:bCs/>
      <w:color w:val="4F81BD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455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55F"/>
    <w:rPr>
      <w:rFonts w:ascii="Lucida Grande" w:hAnsi="Lucida Grande" w:cs="Lucida Grande"/>
      <w:sz w:val="18"/>
      <w:szCs w:val="18"/>
      <w:lang w:val="en-GB"/>
    </w:rPr>
  </w:style>
  <w:style w:type="table" w:styleId="LightShading">
    <w:name w:val="Light Shading"/>
    <w:basedOn w:val="TableNormal"/>
    <w:uiPriority w:val="60"/>
    <w:rsid w:val="0047248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Hyperlink">
    <w:name w:val="Hyperlink"/>
    <w:basedOn w:val="DefaultParagraphFont"/>
    <w:uiPriority w:val="99"/>
    <w:unhideWhenUsed/>
    <w:rsid w:val="005E5C36"/>
    <w:rPr>
      <w:color w:val="0000FF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unhideWhenUsed/>
    <w:rsid w:val="005E5C36"/>
  </w:style>
  <w:style w:type="character" w:customStyle="1" w:styleId="EndnoteTextChar">
    <w:name w:val="Endnote Text Char"/>
    <w:basedOn w:val="DefaultParagraphFont"/>
    <w:link w:val="EndnoteText"/>
    <w:uiPriority w:val="99"/>
    <w:rsid w:val="005E5C36"/>
    <w:rPr>
      <w:lang w:val="en-GB"/>
    </w:rPr>
  </w:style>
  <w:style w:type="character" w:styleId="EndnoteReference">
    <w:name w:val="endnote reference"/>
    <w:basedOn w:val="DefaultParagraphFont"/>
    <w:uiPriority w:val="99"/>
    <w:unhideWhenUsed/>
    <w:rsid w:val="005E5C36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chart" Target="charts/chart1.xml"/><Relationship Id="rId8" Type="http://schemas.openxmlformats.org/officeDocument/2006/relationships/chart" Target="charts/chart2.xml"/><Relationship Id="rId9" Type="http://schemas.openxmlformats.org/officeDocument/2006/relationships/chart" Target="charts/chart3.xml"/><Relationship Id="rId10" Type="http://schemas.openxmlformats.org/officeDocument/2006/relationships/chart" Target="charts/chart4.xml"/><Relationship Id="rId11" Type="http://schemas.openxmlformats.org/officeDocument/2006/relationships/chart" Target="charts/chart5.xml"/><Relationship Id="rId12" Type="http://schemas.openxmlformats.org/officeDocument/2006/relationships/chart" Target="charts/chart6.xml"/><Relationship Id="rId13" Type="http://schemas.openxmlformats.org/officeDocument/2006/relationships/image" Target="media/image1.emf"/><Relationship Id="rId14" Type="http://schemas.openxmlformats.org/officeDocument/2006/relationships/image" Target="media/image2.emf"/><Relationship Id="rId15" Type="http://schemas.openxmlformats.org/officeDocument/2006/relationships/image" Target="media/image3.png"/><Relationship Id="rId16" Type="http://schemas.openxmlformats.org/officeDocument/2006/relationships/chart" Target="charts/chart7.xml"/><Relationship Id="rId17" Type="http://schemas.openxmlformats.org/officeDocument/2006/relationships/chart" Target="charts/chart8.xml"/><Relationship Id="rId18" Type="http://schemas.openxmlformats.org/officeDocument/2006/relationships/chart" Target="charts/chart9.xml"/><Relationship Id="rId19" Type="http://schemas.openxmlformats.org/officeDocument/2006/relationships/image" Target="media/image4.png"/><Relationship Id="rId30" Type="http://schemas.openxmlformats.org/officeDocument/2006/relationships/image" Target="media/image15.pn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hyperlink" Target="https://www.pinterest.com/" TargetMode="External"/><Relationship Id="rId38" Type="http://schemas.openxmlformats.org/officeDocument/2006/relationships/image" Target="media/image22.png"/><Relationship Id="rId39" Type="http://schemas.openxmlformats.org/officeDocument/2006/relationships/hyperlink" Target="https://www.123rf.com/photo_21416843_lake-turkana" TargetMode="External"/><Relationship Id="rId50" Type="http://schemas.openxmlformats.org/officeDocument/2006/relationships/image" Target="media/image29.png"/><Relationship Id="rId51" Type="http://schemas.openxmlformats.org/officeDocument/2006/relationships/hyperlink" Target="http://www.kariburwanda.com/" TargetMode="External"/><Relationship Id="rId52" Type="http://schemas.openxmlformats.org/officeDocument/2006/relationships/image" Target="media/image30.png"/><Relationship Id="rId53" Type="http://schemas.openxmlformats.org/officeDocument/2006/relationships/hyperlink" Target="http://www.ukumbi.org/projects/agaseke.html" TargetMode="External"/><Relationship Id="rId54" Type="http://schemas.openxmlformats.org/officeDocument/2006/relationships/image" Target="media/image31.png"/><Relationship Id="rId55" Type="http://schemas.openxmlformats.org/officeDocument/2006/relationships/hyperlink" Target="http://www.alamy.com/" TargetMode="External"/><Relationship Id="rId56" Type="http://schemas.openxmlformats.org/officeDocument/2006/relationships/image" Target="media/image32.png"/><Relationship Id="rId57" Type="http://schemas.openxmlformats.org/officeDocument/2006/relationships/hyperlink" Target="http://www.lionessesofafrica.com/" TargetMode="External"/><Relationship Id="rId58" Type="http://schemas.openxmlformats.org/officeDocument/2006/relationships/image" Target="media/image33.png"/><Relationship Id="rId59" Type="http://schemas.openxmlformats.org/officeDocument/2006/relationships/hyperlink" Target="http://www.africaimagelibrary.com/" TargetMode="External"/><Relationship Id="rId70" Type="http://schemas.openxmlformats.org/officeDocument/2006/relationships/image" Target="media/image39.png"/><Relationship Id="rId71" Type="http://schemas.openxmlformats.org/officeDocument/2006/relationships/hyperlink" Target="https://blog.unbound.org/" TargetMode="External"/><Relationship Id="rId72" Type="http://schemas.openxmlformats.org/officeDocument/2006/relationships/image" Target="media/image40.png"/><Relationship Id="rId73" Type="http://schemas.openxmlformats.org/officeDocument/2006/relationships/hyperlink" Target="https://thedollarapp.wordpress.com/" TargetMode="External"/><Relationship Id="rId74" Type="http://schemas.openxmlformats.org/officeDocument/2006/relationships/image" Target="media/image41.png"/><Relationship Id="rId75" Type="http://schemas.openxmlformats.org/officeDocument/2006/relationships/hyperlink" Target="http://garlandmag.com/article/binga-baskets-and-other-treasures-of-zimbabwean-craft/" TargetMode="External"/><Relationship Id="rId76" Type="http://schemas.openxmlformats.org/officeDocument/2006/relationships/image" Target="media/image42.png"/><Relationship Id="rId77" Type="http://schemas.openxmlformats.org/officeDocument/2006/relationships/hyperlink" Target="http://thebestofzambia.com/orgs/kabwata-cultural-village/" TargetMode="External"/><Relationship Id="rId78" Type="http://schemas.openxmlformats.org/officeDocument/2006/relationships/image" Target="media/image43.png"/><Relationship Id="rId79" Type="http://schemas.openxmlformats.org/officeDocument/2006/relationships/image" Target="media/image44.png"/><Relationship Id="rId90" Type="http://schemas.openxmlformats.org/officeDocument/2006/relationships/fontTable" Target="fontTable.xml"/><Relationship Id="rId91" Type="http://schemas.openxmlformats.org/officeDocument/2006/relationships/theme" Target="theme/theme1.xml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png"/><Relationship Id="rId24" Type="http://schemas.openxmlformats.org/officeDocument/2006/relationships/image" Target="media/image9.png"/><Relationship Id="rId25" Type="http://schemas.openxmlformats.org/officeDocument/2006/relationships/image" Target="media/image10.png"/><Relationship Id="rId26" Type="http://schemas.openxmlformats.org/officeDocument/2006/relationships/image" Target="media/image11.png"/><Relationship Id="rId27" Type="http://schemas.openxmlformats.org/officeDocument/2006/relationships/image" Target="media/image12.png"/><Relationship Id="rId28" Type="http://schemas.openxmlformats.org/officeDocument/2006/relationships/image" Target="media/image13.png"/><Relationship Id="rId29" Type="http://schemas.openxmlformats.org/officeDocument/2006/relationships/image" Target="media/image14.png"/><Relationship Id="rId40" Type="http://schemas.openxmlformats.org/officeDocument/2006/relationships/image" Target="media/image23.png"/><Relationship Id="rId41" Type="http://schemas.openxmlformats.org/officeDocument/2006/relationships/hyperlink" Target="http://tijarabeach.com/maasai-market-nairobi" TargetMode="External"/><Relationship Id="rId42" Type="http://schemas.openxmlformats.org/officeDocument/2006/relationships/image" Target="media/image24.png"/><Relationship Id="rId43" Type="http://schemas.openxmlformats.org/officeDocument/2006/relationships/hyperlink" Target="https://www.thebasketroom.com/pages/kenya" TargetMode="External"/><Relationship Id="rId44" Type="http://schemas.openxmlformats.org/officeDocument/2006/relationships/image" Target="media/image25.png"/><Relationship Id="rId45" Type="http://schemas.openxmlformats.org/officeDocument/2006/relationships/image" Target="media/image26.png"/><Relationship Id="rId46" Type="http://schemas.openxmlformats.org/officeDocument/2006/relationships/image" Target="media/image27.png"/><Relationship Id="rId47" Type="http://schemas.openxmlformats.org/officeDocument/2006/relationships/hyperlink" Target="http://www.nation.co.ke/" TargetMode="External"/><Relationship Id="rId48" Type="http://schemas.openxmlformats.org/officeDocument/2006/relationships/image" Target="media/image28.png"/><Relationship Id="rId49" Type="http://schemas.openxmlformats.org/officeDocument/2006/relationships/hyperlink" Target="http://amahoro-tours.com/agaseke-handicrafts-lessons/" TargetMode="External"/><Relationship Id="rId60" Type="http://schemas.openxmlformats.org/officeDocument/2006/relationships/image" Target="media/image34.png"/><Relationship Id="rId61" Type="http://schemas.openxmlformats.org/officeDocument/2006/relationships/hyperlink" Target="http://www.primeugandasafaris.com/" TargetMode="External"/><Relationship Id="rId62" Type="http://schemas.openxmlformats.org/officeDocument/2006/relationships/image" Target="media/image35.png"/><Relationship Id="rId63" Type="http://schemas.openxmlformats.org/officeDocument/2006/relationships/hyperlink" Target="http://www.alamy.com/" TargetMode="External"/><Relationship Id="rId64" Type="http://schemas.openxmlformats.org/officeDocument/2006/relationships/image" Target="media/image36.png"/><Relationship Id="rId65" Type="http://schemas.openxmlformats.org/officeDocument/2006/relationships/hyperlink" Target="http://www.cbm.org/" TargetMode="External"/><Relationship Id="rId66" Type="http://schemas.openxmlformats.org/officeDocument/2006/relationships/image" Target="media/image37.png"/><Relationship Id="rId67" Type="http://schemas.openxmlformats.org/officeDocument/2006/relationships/hyperlink" Target="http://www.aboutuganda.com/" TargetMode="External"/><Relationship Id="rId68" Type="http://schemas.openxmlformats.org/officeDocument/2006/relationships/image" Target="media/image38.png"/><Relationship Id="rId69" Type="http://schemas.openxmlformats.org/officeDocument/2006/relationships/hyperlink" Target="http://www.linkingmakerandmarket.com/" TargetMode="External"/><Relationship Id="rId80" Type="http://schemas.openxmlformats.org/officeDocument/2006/relationships/hyperlink" Target="http://thebestofzambia.com/orgs/kabwata-cultural-village/" TargetMode="External"/><Relationship Id="rId81" Type="http://schemas.openxmlformats.org/officeDocument/2006/relationships/image" Target="media/image45.png"/><Relationship Id="rId82" Type="http://schemas.openxmlformats.org/officeDocument/2006/relationships/hyperlink" Target="http://charlesmann.photoshelter.com/" TargetMode="External"/><Relationship Id="rId83" Type="http://schemas.openxmlformats.org/officeDocument/2006/relationships/image" Target="media/image46.png"/><Relationship Id="rId84" Type="http://schemas.openxmlformats.org/officeDocument/2006/relationships/hyperlink" Target="https://motozanzibar.wordpress.com/" TargetMode="External"/><Relationship Id="rId85" Type="http://schemas.openxmlformats.org/officeDocument/2006/relationships/image" Target="media/image47.png"/><Relationship Id="rId86" Type="http://schemas.openxmlformats.org/officeDocument/2006/relationships/hyperlink" Target="https://motozanzibar.wordpress.com/" TargetMode="External"/><Relationship Id="rId87" Type="http://schemas.openxmlformats.org/officeDocument/2006/relationships/image" Target="media/image48.png"/><Relationship Id="rId88" Type="http://schemas.openxmlformats.org/officeDocument/2006/relationships/image" Target="media/image49.png"/><Relationship Id="rId89" Type="http://schemas.openxmlformats.org/officeDocument/2006/relationships/hyperlink" Target="https://motozanzibar.wordpress.com/" TargetMode="External"/></Relationships>
</file>

<file path=word/_rels/end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amahoro-tours.com/agaseke-handicrafts-lessons/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Workbook5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Beatrice%20Kalinda%20Mkenda:IDRC%20-%20RWANDA:DOCUMENTS%20:RESULTS%20-%20NEW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Educ!$Q$45</c:f>
              <c:strCache>
                <c:ptCount val="1"/>
                <c:pt idx="0">
                  <c:v>No formal education </c:v>
                </c:pt>
              </c:strCache>
            </c:strRef>
          </c:tx>
          <c:invertIfNegative val="0"/>
          <c:cat>
            <c:strRef>
              <c:f>Educ!$R$44:$T$44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Educ!$R$45:$T$45</c:f>
              <c:numCache>
                <c:formatCode>0%</c:formatCode>
                <c:ptCount val="3"/>
                <c:pt idx="0">
                  <c:v>0.482758620689655</c:v>
                </c:pt>
                <c:pt idx="1">
                  <c:v>0.428571428571429</c:v>
                </c:pt>
                <c:pt idx="2">
                  <c:v>0.297297297297297</c:v>
                </c:pt>
              </c:numCache>
            </c:numRef>
          </c:val>
        </c:ser>
        <c:ser>
          <c:idx val="1"/>
          <c:order val="1"/>
          <c:tx>
            <c:strRef>
              <c:f>Educ!$Q$46</c:f>
              <c:strCache>
                <c:ptCount val="1"/>
                <c:pt idx="0">
                  <c:v>Primary school</c:v>
                </c:pt>
              </c:strCache>
            </c:strRef>
          </c:tx>
          <c:invertIfNegative val="0"/>
          <c:cat>
            <c:strRef>
              <c:f>Educ!$R$44:$T$44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Educ!$R$46:$T$46</c:f>
              <c:numCache>
                <c:formatCode>0%</c:formatCode>
                <c:ptCount val="3"/>
                <c:pt idx="0">
                  <c:v>0.517241379310345</c:v>
                </c:pt>
                <c:pt idx="1">
                  <c:v>0.523809523809524</c:v>
                </c:pt>
                <c:pt idx="2">
                  <c:v>0.702702702702703</c:v>
                </c:pt>
              </c:numCache>
            </c:numRef>
          </c:val>
        </c:ser>
        <c:ser>
          <c:idx val="2"/>
          <c:order val="2"/>
          <c:tx>
            <c:strRef>
              <c:f>Educ!$Q$47</c:f>
              <c:strCache>
                <c:ptCount val="1"/>
                <c:pt idx="0">
                  <c:v>Secondary school</c:v>
                </c:pt>
              </c:strCache>
            </c:strRef>
          </c:tx>
          <c:invertIfNegative val="0"/>
          <c:cat>
            <c:strRef>
              <c:f>Educ!$R$44:$T$44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Educ!$R$47:$T$47</c:f>
              <c:numCache>
                <c:formatCode>0%</c:formatCode>
                <c:ptCount val="3"/>
                <c:pt idx="0">
                  <c:v>0.0</c:v>
                </c:pt>
                <c:pt idx="1">
                  <c:v>0.0476190476190476</c:v>
                </c:pt>
                <c:pt idx="2">
                  <c:v>0.0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107330888"/>
        <c:axId val="-2118905208"/>
        <c:axId val="0"/>
      </c:bar3DChart>
      <c:catAx>
        <c:axId val="-2107330888"/>
        <c:scaling>
          <c:orientation val="minMax"/>
        </c:scaling>
        <c:delete val="0"/>
        <c:axPos val="b"/>
        <c:majorTickMark val="out"/>
        <c:minorTickMark val="none"/>
        <c:tickLblPos val="nextTo"/>
        <c:crossAx val="-2118905208"/>
        <c:crosses val="autoZero"/>
        <c:auto val="1"/>
        <c:lblAlgn val="ctr"/>
        <c:lblOffset val="100"/>
        <c:noMultiLvlLbl val="0"/>
      </c:catAx>
      <c:valAx>
        <c:axId val="-211890520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-2107330888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Educ!$Q$56</c:f>
              <c:strCache>
                <c:ptCount val="1"/>
                <c:pt idx="0">
                  <c:v>No formal education </c:v>
                </c:pt>
              </c:strCache>
            </c:strRef>
          </c:tx>
          <c:invertIfNegative val="0"/>
          <c:cat>
            <c:strRef>
              <c:f>Educ!$R$55:$T$55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Educ!$R$56:$T$56</c:f>
              <c:numCache>
                <c:formatCode>0%</c:formatCode>
                <c:ptCount val="3"/>
                <c:pt idx="0">
                  <c:v>0.517241379310345</c:v>
                </c:pt>
                <c:pt idx="1">
                  <c:v>0.142857142857143</c:v>
                </c:pt>
                <c:pt idx="2">
                  <c:v>0.378378378378378</c:v>
                </c:pt>
              </c:numCache>
            </c:numRef>
          </c:val>
        </c:ser>
        <c:ser>
          <c:idx val="1"/>
          <c:order val="1"/>
          <c:tx>
            <c:strRef>
              <c:f>Educ!$Q$57</c:f>
              <c:strCache>
                <c:ptCount val="1"/>
                <c:pt idx="0">
                  <c:v>Primary school</c:v>
                </c:pt>
              </c:strCache>
            </c:strRef>
          </c:tx>
          <c:invertIfNegative val="0"/>
          <c:cat>
            <c:strRef>
              <c:f>Educ!$R$55:$T$55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Educ!$R$57:$T$57</c:f>
              <c:numCache>
                <c:formatCode>0%</c:formatCode>
                <c:ptCount val="3"/>
                <c:pt idx="0">
                  <c:v>0.827586206896552</c:v>
                </c:pt>
                <c:pt idx="1">
                  <c:v>1.0</c:v>
                </c:pt>
                <c:pt idx="2">
                  <c:v>0.72972972972973</c:v>
                </c:pt>
              </c:numCache>
            </c:numRef>
          </c:val>
        </c:ser>
        <c:ser>
          <c:idx val="2"/>
          <c:order val="2"/>
          <c:tx>
            <c:strRef>
              <c:f>Educ!$Q$58</c:f>
              <c:strCache>
                <c:ptCount val="1"/>
                <c:pt idx="0">
                  <c:v>Secondary school</c:v>
                </c:pt>
              </c:strCache>
            </c:strRef>
          </c:tx>
          <c:invertIfNegative val="0"/>
          <c:cat>
            <c:strRef>
              <c:f>Educ!$R$55:$T$55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Educ!$R$58:$T$58</c:f>
              <c:numCache>
                <c:formatCode>0%</c:formatCode>
                <c:ptCount val="3"/>
                <c:pt idx="0">
                  <c:v>0.0344827586206896</c:v>
                </c:pt>
                <c:pt idx="1">
                  <c:v>0.0476190476190476</c:v>
                </c:pt>
                <c:pt idx="2">
                  <c:v>0.054054054054054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147205304"/>
        <c:axId val="-2010192728"/>
        <c:axId val="0"/>
      </c:bar3DChart>
      <c:catAx>
        <c:axId val="2147205304"/>
        <c:scaling>
          <c:orientation val="minMax"/>
        </c:scaling>
        <c:delete val="0"/>
        <c:axPos val="b"/>
        <c:majorTickMark val="out"/>
        <c:minorTickMark val="none"/>
        <c:tickLblPos val="nextTo"/>
        <c:crossAx val="-2010192728"/>
        <c:crosses val="autoZero"/>
        <c:auto val="1"/>
        <c:lblAlgn val="ctr"/>
        <c:lblOffset val="100"/>
        <c:noMultiLvlLbl val="0"/>
      </c:catAx>
      <c:valAx>
        <c:axId val="-20101927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147205304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SA!$Q$7</c:f>
              <c:strCache>
                <c:ptCount val="1"/>
                <c:pt idx="0">
                  <c:v>Fairly easy/very easy</c:v>
                </c:pt>
              </c:strCache>
            </c:strRef>
          </c:tx>
          <c:invertIfNegative val="0"/>
          <c:cat>
            <c:strRef>
              <c:f>SA!$R$6:$T$6</c:f>
              <c:strCache>
                <c:ptCount val="3"/>
                <c:pt idx="0">
                  <c:v>Dodoma</c:v>
                </c:pt>
                <c:pt idx="1">
                  <c:v>Iringa</c:v>
                </c:pt>
                <c:pt idx="2">
                  <c:v>Mbeya</c:v>
                </c:pt>
              </c:strCache>
            </c:strRef>
          </c:cat>
          <c:val>
            <c:numRef>
              <c:f>SA!$R$7:$T$7</c:f>
              <c:numCache>
                <c:formatCode>0%</c:formatCode>
                <c:ptCount val="3"/>
                <c:pt idx="0">
                  <c:v>0.310344827586207</c:v>
                </c:pt>
                <c:pt idx="1">
                  <c:v>0.666666666666667</c:v>
                </c:pt>
                <c:pt idx="2">
                  <c:v>0.405405405405405</c:v>
                </c:pt>
              </c:numCache>
            </c:numRef>
          </c:val>
        </c:ser>
        <c:ser>
          <c:idx val="1"/>
          <c:order val="1"/>
          <c:tx>
            <c:strRef>
              <c:f>SA!$Q$8</c:f>
              <c:strCache>
                <c:ptCount val="1"/>
                <c:pt idx="0">
                  <c:v>Fairly difficult/very difficult</c:v>
                </c:pt>
              </c:strCache>
            </c:strRef>
          </c:tx>
          <c:invertIfNegative val="0"/>
          <c:cat>
            <c:strRef>
              <c:f>SA!$R$6:$T$6</c:f>
              <c:strCache>
                <c:ptCount val="3"/>
                <c:pt idx="0">
                  <c:v>Dodoma</c:v>
                </c:pt>
                <c:pt idx="1">
                  <c:v>Iringa</c:v>
                </c:pt>
                <c:pt idx="2">
                  <c:v>Mbeya</c:v>
                </c:pt>
              </c:strCache>
            </c:strRef>
          </c:cat>
          <c:val>
            <c:numRef>
              <c:f>SA!$R$8:$T$8</c:f>
              <c:numCache>
                <c:formatCode>0%</c:formatCode>
                <c:ptCount val="3"/>
                <c:pt idx="0">
                  <c:v>0.689655172413793</c:v>
                </c:pt>
                <c:pt idx="1">
                  <c:v>0.333333333333333</c:v>
                </c:pt>
                <c:pt idx="2">
                  <c:v>0.594594594594595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22474104"/>
        <c:axId val="-2028528712"/>
        <c:axId val="0"/>
      </c:bar3DChart>
      <c:catAx>
        <c:axId val="-2022474104"/>
        <c:scaling>
          <c:orientation val="minMax"/>
        </c:scaling>
        <c:delete val="0"/>
        <c:axPos val="b"/>
        <c:majorTickMark val="out"/>
        <c:minorTickMark val="none"/>
        <c:tickLblPos val="nextTo"/>
        <c:crossAx val="-2028528712"/>
        <c:crosses val="autoZero"/>
        <c:auto val="1"/>
        <c:lblAlgn val="ctr"/>
        <c:lblOffset val="100"/>
        <c:noMultiLvlLbl val="0"/>
      </c:catAx>
      <c:valAx>
        <c:axId val="-202852871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-2022474104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SA!$Q$23</c:f>
              <c:strCache>
                <c:ptCount val="1"/>
                <c:pt idx="0">
                  <c:v>Fairly easy/very easy</c:v>
                </c:pt>
              </c:strCache>
            </c:strRef>
          </c:tx>
          <c:invertIfNegative val="0"/>
          <c:cat>
            <c:strRef>
              <c:f>SA!$R$22:$T$22</c:f>
              <c:strCache>
                <c:ptCount val="3"/>
                <c:pt idx="0">
                  <c:v>Dodoma</c:v>
                </c:pt>
                <c:pt idx="1">
                  <c:v>Iringa</c:v>
                </c:pt>
                <c:pt idx="2">
                  <c:v>Mbeya</c:v>
                </c:pt>
              </c:strCache>
            </c:strRef>
          </c:cat>
          <c:val>
            <c:numRef>
              <c:f>SA!$R$23:$T$23</c:f>
              <c:numCache>
                <c:formatCode>0%</c:formatCode>
                <c:ptCount val="3"/>
                <c:pt idx="0">
                  <c:v>0.0</c:v>
                </c:pt>
                <c:pt idx="1">
                  <c:v>0.428571428571429</c:v>
                </c:pt>
                <c:pt idx="2">
                  <c:v>0.135135135135135</c:v>
                </c:pt>
              </c:numCache>
            </c:numRef>
          </c:val>
        </c:ser>
        <c:ser>
          <c:idx val="1"/>
          <c:order val="1"/>
          <c:tx>
            <c:strRef>
              <c:f>SA!$Q$24</c:f>
              <c:strCache>
                <c:ptCount val="1"/>
                <c:pt idx="0">
                  <c:v>Fairly difficult/very difficult</c:v>
                </c:pt>
              </c:strCache>
            </c:strRef>
          </c:tx>
          <c:invertIfNegative val="0"/>
          <c:cat>
            <c:strRef>
              <c:f>SA!$R$22:$T$22</c:f>
              <c:strCache>
                <c:ptCount val="3"/>
                <c:pt idx="0">
                  <c:v>Dodoma</c:v>
                </c:pt>
                <c:pt idx="1">
                  <c:v>Iringa</c:v>
                </c:pt>
                <c:pt idx="2">
                  <c:v>Mbeya</c:v>
                </c:pt>
              </c:strCache>
            </c:strRef>
          </c:cat>
          <c:val>
            <c:numRef>
              <c:f>SA!$R$24:$T$24</c:f>
              <c:numCache>
                <c:formatCode>0%</c:formatCode>
                <c:ptCount val="3"/>
                <c:pt idx="0">
                  <c:v>0.103448275862069</c:v>
                </c:pt>
                <c:pt idx="1">
                  <c:v>0.571428571428571</c:v>
                </c:pt>
                <c:pt idx="2">
                  <c:v>0.594594594594595</c:v>
                </c:pt>
              </c:numCache>
            </c:numRef>
          </c:val>
        </c:ser>
        <c:ser>
          <c:idx val="2"/>
          <c:order val="2"/>
          <c:tx>
            <c:strRef>
              <c:f>SA!$Q$25</c:f>
              <c:strCache>
                <c:ptCount val="1"/>
                <c:pt idx="0">
                  <c:v>Impossible </c:v>
                </c:pt>
              </c:strCache>
            </c:strRef>
          </c:tx>
          <c:invertIfNegative val="0"/>
          <c:cat>
            <c:strRef>
              <c:f>SA!$R$22:$T$22</c:f>
              <c:strCache>
                <c:ptCount val="3"/>
                <c:pt idx="0">
                  <c:v>Dodoma</c:v>
                </c:pt>
                <c:pt idx="1">
                  <c:v>Iringa</c:v>
                </c:pt>
                <c:pt idx="2">
                  <c:v>Mbeya</c:v>
                </c:pt>
              </c:strCache>
            </c:strRef>
          </c:cat>
          <c:val>
            <c:numRef>
              <c:f>SA!$R$25:$T$25</c:f>
              <c:numCache>
                <c:formatCode>0%</c:formatCode>
                <c:ptCount val="3"/>
                <c:pt idx="0">
                  <c:v>0.896551724137931</c:v>
                </c:pt>
                <c:pt idx="1">
                  <c:v>0.0</c:v>
                </c:pt>
                <c:pt idx="2">
                  <c:v>0.0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08293000"/>
        <c:axId val="-2028547864"/>
        <c:axId val="0"/>
      </c:bar3DChart>
      <c:catAx>
        <c:axId val="-2008293000"/>
        <c:scaling>
          <c:orientation val="minMax"/>
        </c:scaling>
        <c:delete val="0"/>
        <c:axPos val="b"/>
        <c:majorTickMark val="out"/>
        <c:minorTickMark val="none"/>
        <c:tickLblPos val="nextTo"/>
        <c:crossAx val="-2028547864"/>
        <c:crosses val="autoZero"/>
        <c:auto val="1"/>
        <c:lblAlgn val="ctr"/>
        <c:lblOffset val="100"/>
        <c:noMultiLvlLbl val="0"/>
      </c:catAx>
      <c:valAx>
        <c:axId val="-20285478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-2008293000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4669031189551"/>
          <c:y val="0.0645802285146547"/>
          <c:w val="0.839720893573289"/>
          <c:h val="0.74995912396196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Products!$T$475</c:f>
              <c:strCache>
                <c:ptCount val="1"/>
                <c:pt idx="0">
                  <c:v>Reason</c:v>
                </c:pt>
              </c:strCache>
            </c:strRef>
          </c:tx>
          <c:invertIfNegative val="0"/>
          <c:cat>
            <c:strRef>
              <c:f>Products!$S$476:$S$479</c:f>
              <c:strCache>
                <c:ptCount val="4"/>
                <c:pt idx="0">
                  <c:v>Income generation</c:v>
                </c:pt>
                <c:pt idx="1">
                  <c:v>To carry on tradition</c:v>
                </c:pt>
                <c:pt idx="2">
                  <c:v>Simple &amp; affordable</c:v>
                </c:pt>
                <c:pt idx="3">
                  <c:v>Influence of parents</c:v>
                </c:pt>
              </c:strCache>
            </c:strRef>
          </c:cat>
          <c:val>
            <c:numRef>
              <c:f>Products!$T$476:$T$479</c:f>
              <c:numCache>
                <c:formatCode>0%</c:formatCode>
                <c:ptCount val="4"/>
                <c:pt idx="0">
                  <c:v>0.816091954022988</c:v>
                </c:pt>
                <c:pt idx="1">
                  <c:v>0.0919540229885057</c:v>
                </c:pt>
                <c:pt idx="2">
                  <c:v>0.0344827586206896</c:v>
                </c:pt>
                <c:pt idx="3">
                  <c:v>0.0574712643678161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21868760"/>
        <c:axId val="-2086720904"/>
        <c:axId val="0"/>
      </c:bar3DChart>
      <c:catAx>
        <c:axId val="-202186876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"/>
                <a:cs typeface="Times"/>
              </a:defRPr>
            </a:pPr>
            <a:endParaRPr lang="en-US"/>
          </a:p>
        </c:txPr>
        <c:crossAx val="-2086720904"/>
        <c:crosses val="autoZero"/>
        <c:auto val="1"/>
        <c:lblAlgn val="ctr"/>
        <c:lblOffset val="100"/>
        <c:noMultiLvlLbl val="0"/>
      </c:catAx>
      <c:valAx>
        <c:axId val="-20867209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"/>
                <a:cs typeface="Times"/>
              </a:defRPr>
            </a:pPr>
            <a:endParaRPr lang="en-US"/>
          </a:p>
        </c:txPr>
        <c:crossAx val="-202186876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Products!$Q$373</c:f>
              <c:strCache>
                <c:ptCount val="1"/>
                <c:pt idx="0">
                  <c:v>%</c:v>
                </c:pt>
              </c:strCache>
            </c:strRef>
          </c:tx>
          <c:invertIfNegative val="0"/>
          <c:cat>
            <c:strRef>
              <c:f>Products!$P$374:$P$377</c:f>
              <c:strCache>
                <c:ptCount val="4"/>
                <c:pt idx="0">
                  <c:v>Family</c:v>
                </c:pt>
                <c:pt idx="1">
                  <c:v>Friends &amp; Neighbours</c:v>
                </c:pt>
                <c:pt idx="2">
                  <c:v>Institutions</c:v>
                </c:pt>
                <c:pt idx="3">
                  <c:v>Group</c:v>
                </c:pt>
              </c:strCache>
            </c:strRef>
          </c:cat>
          <c:val>
            <c:numRef>
              <c:f>Products!$Q$374:$Q$377</c:f>
              <c:numCache>
                <c:formatCode>0%</c:formatCode>
                <c:ptCount val="4"/>
                <c:pt idx="0">
                  <c:v>0.64367816091954</c:v>
                </c:pt>
                <c:pt idx="1">
                  <c:v>0.298850574712644</c:v>
                </c:pt>
                <c:pt idx="2">
                  <c:v>0.0459770114942529</c:v>
                </c:pt>
                <c:pt idx="3">
                  <c:v>0.0114942528735632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88637880"/>
        <c:axId val="-2027130968"/>
        <c:axId val="0"/>
      </c:bar3DChart>
      <c:catAx>
        <c:axId val="-208863788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"/>
                <a:cs typeface="Times"/>
              </a:defRPr>
            </a:pPr>
            <a:endParaRPr lang="en-US"/>
          </a:p>
        </c:txPr>
        <c:crossAx val="-2027130968"/>
        <c:crosses val="autoZero"/>
        <c:auto val="1"/>
        <c:lblAlgn val="ctr"/>
        <c:lblOffset val="100"/>
        <c:noMultiLvlLbl val="0"/>
      </c:catAx>
      <c:valAx>
        <c:axId val="-202713096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"/>
                <a:cs typeface="Times"/>
              </a:defRPr>
            </a:pPr>
            <a:endParaRPr lang="en-US"/>
          </a:p>
        </c:txPr>
        <c:crossAx val="-208863788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Educ!$S$17</c:f>
              <c:strCache>
                <c:ptCount val="1"/>
                <c:pt idx="0">
                  <c:v>No formal education </c:v>
                </c:pt>
              </c:strCache>
            </c:strRef>
          </c:tx>
          <c:invertIfNegative val="0"/>
          <c:cat>
            <c:strRef>
              <c:f>Educ!$T$16:$V$16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Educ!$T$17:$V$17</c:f>
              <c:numCache>
                <c:formatCode>0%</c:formatCode>
                <c:ptCount val="3"/>
                <c:pt idx="0">
                  <c:v>0.420289855072464</c:v>
                </c:pt>
                <c:pt idx="1">
                  <c:v>0.260869565217391</c:v>
                </c:pt>
                <c:pt idx="2">
                  <c:v>0.3125</c:v>
                </c:pt>
              </c:numCache>
            </c:numRef>
          </c:val>
        </c:ser>
        <c:ser>
          <c:idx val="1"/>
          <c:order val="1"/>
          <c:tx>
            <c:strRef>
              <c:f>Educ!$S$18</c:f>
              <c:strCache>
                <c:ptCount val="1"/>
                <c:pt idx="0">
                  <c:v>Primary school</c:v>
                </c:pt>
              </c:strCache>
            </c:strRef>
          </c:tx>
          <c:invertIfNegative val="0"/>
          <c:cat>
            <c:strRef>
              <c:f>Educ!$T$16:$V$16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Educ!$T$18:$V$18</c:f>
              <c:numCache>
                <c:formatCode>0%</c:formatCode>
                <c:ptCount val="3"/>
                <c:pt idx="0">
                  <c:v>0.565217391304348</c:v>
                </c:pt>
                <c:pt idx="1">
                  <c:v>0.695652173913043</c:v>
                </c:pt>
                <c:pt idx="2">
                  <c:v>0.6625</c:v>
                </c:pt>
              </c:numCache>
            </c:numRef>
          </c:val>
        </c:ser>
        <c:ser>
          <c:idx val="2"/>
          <c:order val="2"/>
          <c:tx>
            <c:strRef>
              <c:f>Educ!$S$19</c:f>
              <c:strCache>
                <c:ptCount val="1"/>
                <c:pt idx="0">
                  <c:v>Secondary school</c:v>
                </c:pt>
              </c:strCache>
            </c:strRef>
          </c:tx>
          <c:invertIfNegative val="0"/>
          <c:cat>
            <c:strRef>
              <c:f>Educ!$T$16:$V$16</c:f>
              <c:strCache>
                <c:ptCount val="3"/>
                <c:pt idx="0">
                  <c:v>Dodoma</c:v>
                </c:pt>
                <c:pt idx="1">
                  <c:v>Iringa </c:v>
                </c:pt>
                <c:pt idx="2">
                  <c:v>Mbeya</c:v>
                </c:pt>
              </c:strCache>
            </c:strRef>
          </c:cat>
          <c:val>
            <c:numRef>
              <c:f>Educ!$T$19:$V$19</c:f>
              <c:numCache>
                <c:formatCode>0%</c:formatCode>
                <c:ptCount val="3"/>
                <c:pt idx="0">
                  <c:v>0.0144927536231884</c:v>
                </c:pt>
                <c:pt idx="1">
                  <c:v>0.0434782608695652</c:v>
                </c:pt>
                <c:pt idx="2">
                  <c:v>0.025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1995105320"/>
        <c:axId val="-2079800456"/>
        <c:axId val="0"/>
      </c:bar3DChart>
      <c:catAx>
        <c:axId val="-1995105320"/>
        <c:scaling>
          <c:orientation val="minMax"/>
        </c:scaling>
        <c:delete val="0"/>
        <c:axPos val="b"/>
        <c:majorTickMark val="out"/>
        <c:minorTickMark val="none"/>
        <c:tickLblPos val="nextTo"/>
        <c:crossAx val="-2079800456"/>
        <c:crosses val="autoZero"/>
        <c:auto val="1"/>
        <c:lblAlgn val="ctr"/>
        <c:lblOffset val="100"/>
        <c:noMultiLvlLbl val="0"/>
      </c:catAx>
      <c:valAx>
        <c:axId val="-207980045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"/>
                <a:cs typeface="Times"/>
              </a:defRPr>
            </a:pPr>
            <a:endParaRPr lang="en-US"/>
          </a:p>
        </c:txPr>
        <c:crossAx val="-1995105320"/>
        <c:crosses val="autoZero"/>
        <c:crossBetween val="between"/>
      </c:valAx>
    </c:plotArea>
    <c:legend>
      <c:legendPos val="b"/>
      <c:layout/>
      <c:overlay val="0"/>
      <c:txPr>
        <a:bodyPr/>
        <a:lstStyle/>
        <a:p>
          <a:pPr>
            <a:defRPr>
              <a:latin typeface="Times"/>
              <a:cs typeface="Times"/>
            </a:defRPr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Marketing!$X$38</c:f>
              <c:strCache>
                <c:ptCount val="1"/>
                <c:pt idx="0">
                  <c:v>Dodoma</c:v>
                </c:pt>
              </c:strCache>
            </c:strRef>
          </c:tx>
          <c:invertIfNegative val="0"/>
          <c:cat>
            <c:strRef>
              <c:f>Marketing!$Y$37:$AA$37</c:f>
              <c:strCache>
                <c:ptCount val="3"/>
                <c:pt idx="0">
                  <c:v>Self</c:v>
                </c:pt>
                <c:pt idx="1">
                  <c:v>Self &amp; husband</c:v>
                </c:pt>
                <c:pt idx="2">
                  <c:v>Children</c:v>
                </c:pt>
              </c:strCache>
            </c:strRef>
          </c:cat>
          <c:val>
            <c:numRef>
              <c:f>Marketing!$Y$38:$AA$38</c:f>
              <c:numCache>
                <c:formatCode>0%</c:formatCode>
                <c:ptCount val="3"/>
                <c:pt idx="0">
                  <c:v>0.766666666666667</c:v>
                </c:pt>
                <c:pt idx="1">
                  <c:v>0.0</c:v>
                </c:pt>
                <c:pt idx="2">
                  <c:v>0.233333333333333</c:v>
                </c:pt>
              </c:numCache>
            </c:numRef>
          </c:val>
        </c:ser>
        <c:ser>
          <c:idx val="1"/>
          <c:order val="1"/>
          <c:tx>
            <c:strRef>
              <c:f>Marketing!$X$39</c:f>
              <c:strCache>
                <c:ptCount val="1"/>
                <c:pt idx="0">
                  <c:v>Iringa</c:v>
                </c:pt>
              </c:strCache>
            </c:strRef>
          </c:tx>
          <c:invertIfNegative val="0"/>
          <c:cat>
            <c:strRef>
              <c:f>Marketing!$Y$37:$AA$37</c:f>
              <c:strCache>
                <c:ptCount val="3"/>
                <c:pt idx="0">
                  <c:v>Self</c:v>
                </c:pt>
                <c:pt idx="1">
                  <c:v>Self &amp; husband</c:v>
                </c:pt>
                <c:pt idx="2">
                  <c:v>Children</c:v>
                </c:pt>
              </c:strCache>
            </c:strRef>
          </c:cat>
          <c:val>
            <c:numRef>
              <c:f>Marketing!$Y$39:$AA$39</c:f>
              <c:numCache>
                <c:formatCode>0%</c:formatCode>
                <c:ptCount val="3"/>
                <c:pt idx="0">
                  <c:v>0.952380952380952</c:v>
                </c:pt>
                <c:pt idx="1">
                  <c:v>0.0476190476190476</c:v>
                </c:pt>
                <c:pt idx="2">
                  <c:v>0.0</c:v>
                </c:pt>
              </c:numCache>
            </c:numRef>
          </c:val>
        </c:ser>
        <c:ser>
          <c:idx val="2"/>
          <c:order val="2"/>
          <c:tx>
            <c:strRef>
              <c:f>Marketing!$X$40</c:f>
              <c:strCache>
                <c:ptCount val="1"/>
                <c:pt idx="0">
                  <c:v>Mbeya</c:v>
                </c:pt>
              </c:strCache>
            </c:strRef>
          </c:tx>
          <c:invertIfNegative val="0"/>
          <c:cat>
            <c:strRef>
              <c:f>Marketing!$Y$37:$AA$37</c:f>
              <c:strCache>
                <c:ptCount val="3"/>
                <c:pt idx="0">
                  <c:v>Self</c:v>
                </c:pt>
                <c:pt idx="1">
                  <c:v>Self &amp; husband</c:v>
                </c:pt>
                <c:pt idx="2">
                  <c:v>Children</c:v>
                </c:pt>
              </c:strCache>
            </c:strRef>
          </c:cat>
          <c:val>
            <c:numRef>
              <c:f>Marketing!$Y$40:$AA$40</c:f>
              <c:numCache>
                <c:formatCode>0%</c:formatCode>
                <c:ptCount val="3"/>
                <c:pt idx="0">
                  <c:v>0.921052631578947</c:v>
                </c:pt>
                <c:pt idx="1">
                  <c:v>0.0526315789473684</c:v>
                </c:pt>
                <c:pt idx="2">
                  <c:v>0.0263157894736842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077758248"/>
        <c:axId val="-2077437944"/>
        <c:axId val="0"/>
      </c:bar3DChart>
      <c:catAx>
        <c:axId val="-2077758248"/>
        <c:scaling>
          <c:orientation val="minMax"/>
        </c:scaling>
        <c:delete val="0"/>
        <c:axPos val="b"/>
        <c:majorTickMark val="out"/>
        <c:minorTickMark val="none"/>
        <c:tickLblPos val="nextTo"/>
        <c:crossAx val="-2077437944"/>
        <c:crosses val="autoZero"/>
        <c:auto val="1"/>
        <c:lblAlgn val="ctr"/>
        <c:lblOffset val="100"/>
        <c:noMultiLvlLbl val="0"/>
      </c:catAx>
      <c:valAx>
        <c:axId val="-207743794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-2077758248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Marketing!$T$140</c:f>
              <c:strCache>
                <c:ptCount val="1"/>
                <c:pt idx="0">
                  <c:v>Dodoma</c:v>
                </c:pt>
              </c:strCache>
            </c:strRef>
          </c:tx>
          <c:invertIfNegative val="0"/>
          <c:cat>
            <c:strRef>
              <c:f>Marketing!$S$141:$S$145</c:f>
              <c:strCache>
                <c:ptCount val="5"/>
                <c:pt idx="0">
                  <c:v>Self</c:v>
                </c:pt>
                <c:pt idx="1">
                  <c:v>Husband</c:v>
                </c:pt>
                <c:pt idx="2">
                  <c:v>Self &amp; husband</c:v>
                </c:pt>
                <c:pt idx="3">
                  <c:v>Children</c:v>
                </c:pt>
                <c:pt idx="4">
                  <c:v>Others</c:v>
                </c:pt>
              </c:strCache>
            </c:strRef>
          </c:cat>
          <c:val>
            <c:numRef>
              <c:f>Marketing!$T$141:$T$145</c:f>
              <c:numCache>
                <c:formatCode>0%</c:formatCode>
                <c:ptCount val="5"/>
                <c:pt idx="0">
                  <c:v>0.428571428571429</c:v>
                </c:pt>
                <c:pt idx="1">
                  <c:v>0.2</c:v>
                </c:pt>
                <c:pt idx="2">
                  <c:v>0.371428571428571</c:v>
                </c:pt>
                <c:pt idx="3">
                  <c:v>0.0</c:v>
                </c:pt>
                <c:pt idx="4">
                  <c:v>0.0</c:v>
                </c:pt>
              </c:numCache>
            </c:numRef>
          </c:val>
        </c:ser>
        <c:ser>
          <c:idx val="1"/>
          <c:order val="1"/>
          <c:tx>
            <c:strRef>
              <c:f>Marketing!$U$140</c:f>
              <c:strCache>
                <c:ptCount val="1"/>
                <c:pt idx="0">
                  <c:v>Iringa</c:v>
                </c:pt>
              </c:strCache>
            </c:strRef>
          </c:tx>
          <c:invertIfNegative val="0"/>
          <c:cat>
            <c:strRef>
              <c:f>Marketing!$S$141:$S$145</c:f>
              <c:strCache>
                <c:ptCount val="5"/>
                <c:pt idx="0">
                  <c:v>Self</c:v>
                </c:pt>
                <c:pt idx="1">
                  <c:v>Husband</c:v>
                </c:pt>
                <c:pt idx="2">
                  <c:v>Self &amp; husband</c:v>
                </c:pt>
                <c:pt idx="3">
                  <c:v>Children</c:v>
                </c:pt>
                <c:pt idx="4">
                  <c:v>Others</c:v>
                </c:pt>
              </c:strCache>
            </c:strRef>
          </c:cat>
          <c:val>
            <c:numRef>
              <c:f>Marketing!$U$141:$U$145</c:f>
              <c:numCache>
                <c:formatCode>0%</c:formatCode>
                <c:ptCount val="5"/>
                <c:pt idx="0">
                  <c:v>0.84</c:v>
                </c:pt>
                <c:pt idx="1">
                  <c:v>0.04</c:v>
                </c:pt>
                <c:pt idx="2">
                  <c:v>0.12</c:v>
                </c:pt>
                <c:pt idx="3">
                  <c:v>0.0</c:v>
                </c:pt>
                <c:pt idx="4">
                  <c:v>0.0</c:v>
                </c:pt>
              </c:numCache>
            </c:numRef>
          </c:val>
        </c:ser>
        <c:ser>
          <c:idx val="2"/>
          <c:order val="2"/>
          <c:tx>
            <c:strRef>
              <c:f>Marketing!$V$140</c:f>
              <c:strCache>
                <c:ptCount val="1"/>
                <c:pt idx="0">
                  <c:v>Mbeya</c:v>
                </c:pt>
              </c:strCache>
            </c:strRef>
          </c:tx>
          <c:invertIfNegative val="0"/>
          <c:cat>
            <c:strRef>
              <c:f>Marketing!$S$141:$S$145</c:f>
              <c:strCache>
                <c:ptCount val="5"/>
                <c:pt idx="0">
                  <c:v>Self</c:v>
                </c:pt>
                <c:pt idx="1">
                  <c:v>Husband</c:v>
                </c:pt>
                <c:pt idx="2">
                  <c:v>Self &amp; husband</c:v>
                </c:pt>
                <c:pt idx="3">
                  <c:v>Children</c:v>
                </c:pt>
                <c:pt idx="4">
                  <c:v>Others</c:v>
                </c:pt>
              </c:strCache>
            </c:strRef>
          </c:cat>
          <c:val>
            <c:numRef>
              <c:f>Marketing!$V$141:$V$145</c:f>
              <c:numCache>
                <c:formatCode>0%</c:formatCode>
                <c:ptCount val="5"/>
                <c:pt idx="0">
                  <c:v>0.520833333333333</c:v>
                </c:pt>
                <c:pt idx="1">
                  <c:v>0.0208333333333333</c:v>
                </c:pt>
                <c:pt idx="2">
                  <c:v>0.375</c:v>
                </c:pt>
                <c:pt idx="3">
                  <c:v>0.0416666666666667</c:v>
                </c:pt>
                <c:pt idx="4">
                  <c:v>0.0416666666666667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2126265128"/>
        <c:axId val="-2078274600"/>
        <c:axId val="0"/>
      </c:bar3DChart>
      <c:catAx>
        <c:axId val="-2126265128"/>
        <c:scaling>
          <c:orientation val="minMax"/>
        </c:scaling>
        <c:delete val="0"/>
        <c:axPos val="b"/>
        <c:majorTickMark val="out"/>
        <c:minorTickMark val="none"/>
        <c:tickLblPos val="nextTo"/>
        <c:crossAx val="-2078274600"/>
        <c:crosses val="autoZero"/>
        <c:auto val="1"/>
        <c:lblAlgn val="ctr"/>
        <c:lblOffset val="100"/>
        <c:noMultiLvlLbl val="0"/>
      </c:catAx>
      <c:valAx>
        <c:axId val="-207827460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-2126265128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23</Pages>
  <Words>1459</Words>
  <Characters>8320</Characters>
  <Application>Microsoft Macintosh Word</Application>
  <DocSecurity>0</DocSecurity>
  <Lines>69</Lines>
  <Paragraphs>19</Paragraphs>
  <ScaleCrop>false</ScaleCrop>
  <Company>UNIVERSITY OF DAR ES SALAAM</Company>
  <LinksUpToDate>false</LinksUpToDate>
  <CharactersWithSpaces>9760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BEATRICE KALINDA MKENDA</dc:creator>
  <cp:keywords/>
  <dc:description/>
  <cp:lastModifiedBy>DR. BEATRICE KALINDA MKENDA</cp:lastModifiedBy>
  <cp:revision>19</cp:revision>
  <dcterms:created xsi:type="dcterms:W3CDTF">2017-07-11T20:38:00Z</dcterms:created>
  <dcterms:modified xsi:type="dcterms:W3CDTF">2017-07-12T06:59:00Z</dcterms:modified>
</cp:coreProperties>
</file>