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125" w:rsidRPr="00937E1B" w:rsidRDefault="00642C28" w:rsidP="00642C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E1B">
        <w:rPr>
          <w:rFonts w:ascii="Times New Roman" w:hAnsi="Times New Roman" w:cs="Times New Roman"/>
          <w:b/>
          <w:sz w:val="24"/>
          <w:szCs w:val="24"/>
        </w:rPr>
        <w:t>Illustrations, Tables and Figures</w:t>
      </w:r>
    </w:p>
    <w:p w:rsidR="00937E1B" w:rsidRPr="00937E1B" w:rsidRDefault="00937E1B" w:rsidP="00937E1B">
      <w:pPr>
        <w:tabs>
          <w:tab w:val="left" w:pos="8080"/>
        </w:tabs>
        <w:spacing w:after="200"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1: Losses related to storage conditions in Tanzania (in percent of total maize losses)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9"/>
        <w:gridCol w:w="2143"/>
        <w:gridCol w:w="2503"/>
      </w:tblGrid>
      <w:tr w:rsidR="00937E1B" w:rsidRPr="00937E1B" w:rsidTr="000126C4">
        <w:trPr>
          <w:trHeight w:val="300"/>
        </w:trPr>
        <w:tc>
          <w:tcPr>
            <w:tcW w:w="3389" w:type="dxa"/>
            <w:vMerge w:val="restart"/>
            <w:noWrap/>
            <w:vAlign w:val="center"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Type of Loss</w:t>
            </w:r>
          </w:p>
        </w:tc>
        <w:tc>
          <w:tcPr>
            <w:tcW w:w="4646" w:type="dxa"/>
            <w:gridSpan w:val="2"/>
            <w:noWrap/>
            <w:vAlign w:val="center"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Type of farm scale</w:t>
            </w:r>
          </w:p>
        </w:tc>
      </w:tr>
      <w:tr w:rsidR="00937E1B" w:rsidRPr="00937E1B" w:rsidTr="000126C4">
        <w:trPr>
          <w:trHeight w:val="300"/>
        </w:trPr>
        <w:tc>
          <w:tcPr>
            <w:tcW w:w="3389" w:type="dxa"/>
            <w:vMerge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Small</w:t>
            </w:r>
          </w:p>
        </w:tc>
        <w:tc>
          <w:tcPr>
            <w:tcW w:w="250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Large</w:t>
            </w:r>
          </w:p>
        </w:tc>
      </w:tr>
      <w:tr w:rsidR="00937E1B" w:rsidRPr="00937E1B" w:rsidTr="000126C4">
        <w:trPr>
          <w:trHeight w:val="300"/>
        </w:trPr>
        <w:tc>
          <w:tcPr>
            <w:tcW w:w="3389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Lack of storage</w:t>
            </w:r>
          </w:p>
        </w:tc>
        <w:tc>
          <w:tcPr>
            <w:tcW w:w="214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937E1B" w:rsidRPr="00937E1B" w:rsidTr="000126C4">
        <w:trPr>
          <w:trHeight w:val="300"/>
        </w:trPr>
        <w:tc>
          <w:tcPr>
            <w:tcW w:w="3389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Pest infestation</w:t>
            </w:r>
          </w:p>
        </w:tc>
        <w:tc>
          <w:tcPr>
            <w:tcW w:w="214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0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937E1B" w:rsidRPr="00937E1B" w:rsidTr="000126C4">
        <w:trPr>
          <w:trHeight w:val="300"/>
        </w:trPr>
        <w:tc>
          <w:tcPr>
            <w:tcW w:w="3389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Poor quality of storage facilities</w:t>
            </w:r>
          </w:p>
        </w:tc>
        <w:tc>
          <w:tcPr>
            <w:tcW w:w="214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0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:rsidR="00937E1B" w:rsidRP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937E1B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           Source: World Bank, 2009</w:t>
      </w:r>
    </w:p>
    <w:p w:rsidR="00642C28" w:rsidRDefault="00642C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37E1B" w:rsidRDefault="00937E1B">
      <w:pPr>
        <w:rPr>
          <w:rFonts w:ascii="Times New Roman" w:hAnsi="Times New Roman" w:cs="Times New Roman"/>
          <w:sz w:val="24"/>
          <w:szCs w:val="24"/>
        </w:rPr>
      </w:pPr>
    </w:p>
    <w:p w:rsidR="00937E1B" w:rsidRP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2: Food Crops Preservation Practices in Rural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687"/>
        <w:gridCol w:w="5873"/>
      </w:tblGrid>
      <w:tr w:rsidR="00937E1B" w:rsidRPr="00937E1B" w:rsidTr="000126C4">
        <w:trPr>
          <w:trHeight w:val="315"/>
        </w:trPr>
        <w:tc>
          <w:tcPr>
            <w:tcW w:w="1540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Area</w:t>
            </w:r>
          </w:p>
        </w:tc>
        <w:tc>
          <w:tcPr>
            <w:tcW w:w="1687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Crop(s) Preserved</w:t>
            </w:r>
          </w:p>
        </w:tc>
        <w:tc>
          <w:tcPr>
            <w:tcW w:w="5873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Inputs/Local Herbs Used</w:t>
            </w:r>
          </w:p>
        </w:tc>
      </w:tr>
      <w:tr w:rsidR="00937E1B" w:rsidRPr="00937E1B" w:rsidTr="000126C4">
        <w:trPr>
          <w:trHeight w:val="315"/>
        </w:trPr>
        <w:tc>
          <w:tcPr>
            <w:tcW w:w="1540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Kilosa</w:t>
            </w:r>
            <w:proofErr w:type="spellEnd"/>
          </w:p>
        </w:tc>
        <w:tc>
          <w:tcPr>
            <w:tcW w:w="1687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Cassava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Salting</w:t>
            </w:r>
          </w:p>
        </w:tc>
      </w:tr>
      <w:tr w:rsidR="00937E1B" w:rsidRPr="00937E1B" w:rsidTr="000126C4">
        <w:trPr>
          <w:trHeight w:val="315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Maize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Burnt rice ash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Moshi Rural</w:t>
            </w:r>
          </w:p>
        </w:tc>
        <w:tc>
          <w:tcPr>
            <w:tcW w:w="1687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Bean or maize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Wild tobacco;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Concoction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 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mabangi</w:t>
            </w:r>
            <w:proofErr w:type="spellEnd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mwitu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Concoction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urutupa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mabangi</w:t>
            </w:r>
            <w:proofErr w:type="spellEnd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mwitu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Concoction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urutupa</w:t>
            </w:r>
            <w:proofErr w:type="spellEnd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Kasulu</w:t>
            </w:r>
            <w:proofErr w:type="spellEnd"/>
          </w:p>
        </w:tc>
        <w:tc>
          <w:tcPr>
            <w:tcW w:w="1687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Bean or maize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mshindwi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ash;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 mixture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 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mshindwi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ash;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 mixture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 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mtundu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ash;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 concoction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 and ash from any tree,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Peas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concoction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 and ash from any tree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Mpwapwa</w:t>
            </w:r>
            <w:proofErr w:type="spellEnd"/>
          </w:p>
        </w:tc>
        <w:tc>
          <w:tcPr>
            <w:tcW w:w="1687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Bean or maize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msakasaka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plant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ground neem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kajashi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ash;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mluku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leaves; or 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 mixture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msonobali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chilli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pepper,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 or goat dung ash or maize cobs ash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Sorghum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 or goat dung ash or maize cobs ash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Karagwe</w:t>
            </w:r>
            <w:proofErr w:type="spellEnd"/>
          </w:p>
        </w:tc>
        <w:tc>
          <w:tcPr>
            <w:tcW w:w="1687" w:type="dxa"/>
            <w:vMerge w:val="restart"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Maize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kajai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plant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kajashi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ash;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masaka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plant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 mixture of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kaswagala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kajai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leaves; or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 or mud or dry cow dung or anthill soil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Sorghum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kajai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plant leaves; or 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mluku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tree leaves</w:t>
            </w:r>
          </w:p>
        </w:tc>
      </w:tr>
      <w:tr w:rsidR="00937E1B" w:rsidRPr="00937E1B" w:rsidTr="000126C4">
        <w:trPr>
          <w:trHeight w:val="300"/>
        </w:trPr>
        <w:tc>
          <w:tcPr>
            <w:tcW w:w="1540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Songea</w:t>
            </w:r>
            <w:proofErr w:type="spellEnd"/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Rural</w:t>
            </w:r>
          </w:p>
        </w:tc>
        <w:tc>
          <w:tcPr>
            <w:tcW w:w="1687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Bean or Maize </w:t>
            </w:r>
          </w:p>
        </w:tc>
        <w:tc>
          <w:tcPr>
            <w:tcW w:w="5873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Kitchen ash</w:t>
            </w:r>
          </w:p>
        </w:tc>
      </w:tr>
    </w:tbl>
    <w:p w:rsidR="00937E1B" w:rsidRP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sz w:val="20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i/>
          <w:sz w:val="20"/>
          <w:szCs w:val="24"/>
          <w:lang w:val="en-US"/>
        </w:rPr>
        <w:t>Source</w:t>
      </w:r>
      <w:r w:rsidRPr="00937E1B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: </w:t>
      </w:r>
      <w:r w:rsidRPr="00937E1B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Adapted from </w:t>
      </w:r>
      <w:proofErr w:type="spellStart"/>
      <w:r w:rsidRPr="00937E1B">
        <w:rPr>
          <w:rFonts w:ascii="Times New Roman" w:eastAsia="Calibri" w:hAnsi="Times New Roman" w:cs="Times New Roman"/>
          <w:sz w:val="20"/>
          <w:szCs w:val="24"/>
          <w:lang w:val="en-US"/>
        </w:rPr>
        <w:t>Lwoga</w:t>
      </w:r>
      <w:proofErr w:type="spellEnd"/>
      <w:r w:rsidRPr="00937E1B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 et al., 2010</w:t>
      </w:r>
    </w:p>
    <w:p w:rsidR="00937E1B" w:rsidRDefault="00937E1B">
      <w:pPr>
        <w:rPr>
          <w:rFonts w:ascii="Times New Roman" w:hAnsi="Times New Roman" w:cs="Times New Roman"/>
          <w:sz w:val="24"/>
          <w:szCs w:val="24"/>
        </w:rPr>
      </w:pPr>
    </w:p>
    <w:p w:rsidR="00937E1B" w:rsidRP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3: Gender Responsibilities in Agriculture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50"/>
        <w:gridCol w:w="2109"/>
      </w:tblGrid>
      <w:tr w:rsidR="00937E1B" w:rsidRPr="00937E1B" w:rsidTr="000126C4">
        <w:trPr>
          <w:trHeight w:val="300"/>
          <w:jc w:val="center"/>
        </w:trPr>
        <w:tc>
          <w:tcPr>
            <w:tcW w:w="5670" w:type="dxa"/>
            <w:vMerge w:val="restart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3059" w:type="dxa"/>
            <w:gridSpan w:val="2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 of hours spent per day</w:t>
            </w:r>
          </w:p>
        </w:tc>
      </w:tr>
      <w:tr w:rsidR="00937E1B" w:rsidRPr="00937E1B" w:rsidTr="000126C4">
        <w:trPr>
          <w:trHeight w:val="300"/>
          <w:jc w:val="center"/>
        </w:trPr>
        <w:tc>
          <w:tcPr>
            <w:tcW w:w="5670" w:type="dxa"/>
            <w:vMerge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Male</w:t>
            </w:r>
          </w:p>
        </w:tc>
        <w:tc>
          <w:tcPr>
            <w:tcW w:w="2109" w:type="dxa"/>
            <w:noWrap/>
            <w:vAlign w:val="center"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Female</w:t>
            </w:r>
          </w:p>
        </w:tc>
      </w:tr>
      <w:tr w:rsidR="00937E1B" w:rsidRPr="00937E1B" w:rsidTr="000126C4">
        <w:trPr>
          <w:trHeight w:val="300"/>
          <w:jc w:val="center"/>
        </w:trPr>
        <w:tc>
          <w:tcPr>
            <w:tcW w:w="567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Land preparation and planting</w:t>
            </w:r>
          </w:p>
        </w:tc>
        <w:tc>
          <w:tcPr>
            <w:tcW w:w="95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44.2</w:t>
            </w:r>
          </w:p>
        </w:tc>
        <w:tc>
          <w:tcPr>
            <w:tcW w:w="2109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55.8</w:t>
            </w:r>
          </w:p>
        </w:tc>
      </w:tr>
      <w:tr w:rsidR="00937E1B" w:rsidRPr="00937E1B" w:rsidTr="000126C4">
        <w:trPr>
          <w:trHeight w:val="300"/>
          <w:jc w:val="center"/>
        </w:trPr>
        <w:tc>
          <w:tcPr>
            <w:tcW w:w="567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Weeding</w:t>
            </w:r>
          </w:p>
        </w:tc>
        <w:tc>
          <w:tcPr>
            <w:tcW w:w="95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2109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</w:tr>
      <w:tr w:rsidR="00937E1B" w:rsidRPr="00937E1B" w:rsidTr="000126C4">
        <w:trPr>
          <w:trHeight w:val="300"/>
          <w:jc w:val="center"/>
        </w:trPr>
        <w:tc>
          <w:tcPr>
            <w:tcW w:w="567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Ridging, fertilizing and other non-harvest activities</w:t>
            </w:r>
          </w:p>
        </w:tc>
        <w:tc>
          <w:tcPr>
            <w:tcW w:w="95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43.0</w:t>
            </w:r>
          </w:p>
        </w:tc>
        <w:tc>
          <w:tcPr>
            <w:tcW w:w="2109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57.0</w:t>
            </w:r>
          </w:p>
        </w:tc>
      </w:tr>
      <w:tr w:rsidR="00937E1B" w:rsidRPr="00937E1B" w:rsidTr="000126C4">
        <w:trPr>
          <w:trHeight w:val="300"/>
          <w:jc w:val="center"/>
        </w:trPr>
        <w:tc>
          <w:tcPr>
            <w:tcW w:w="567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Harvesting</w:t>
            </w:r>
          </w:p>
        </w:tc>
        <w:tc>
          <w:tcPr>
            <w:tcW w:w="95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2109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</w:tr>
      <w:tr w:rsidR="00937E1B" w:rsidRPr="00937E1B" w:rsidTr="000126C4">
        <w:trPr>
          <w:trHeight w:val="300"/>
          <w:jc w:val="center"/>
        </w:trPr>
        <w:tc>
          <w:tcPr>
            <w:tcW w:w="567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Aggregate Agriculture</w:t>
            </w:r>
          </w:p>
        </w:tc>
        <w:tc>
          <w:tcPr>
            <w:tcW w:w="950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44.6</w:t>
            </w:r>
          </w:p>
        </w:tc>
        <w:tc>
          <w:tcPr>
            <w:tcW w:w="2109" w:type="dxa"/>
            <w:noWrap/>
            <w:hideMark/>
          </w:tcPr>
          <w:p w:rsidR="00937E1B" w:rsidRPr="00937E1B" w:rsidRDefault="00937E1B" w:rsidP="00937E1B">
            <w:pPr>
              <w:tabs>
                <w:tab w:val="left" w:pos="808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7E1B">
              <w:rPr>
                <w:rFonts w:ascii="Times New Roman" w:eastAsia="Calibri" w:hAnsi="Times New Roman" w:cs="Times New Roman"/>
                <w:sz w:val="24"/>
                <w:szCs w:val="24"/>
              </w:rPr>
              <w:t>55.4</w:t>
            </w:r>
          </w:p>
        </w:tc>
      </w:tr>
    </w:tbl>
    <w:p w:rsidR="00937E1B" w:rsidRP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sz w:val="20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sz w:val="20"/>
          <w:szCs w:val="24"/>
          <w:lang w:val="en-US"/>
        </w:rPr>
        <w:t xml:space="preserve">              </w:t>
      </w:r>
      <w:r w:rsidRPr="00937E1B">
        <w:rPr>
          <w:rFonts w:ascii="Times New Roman" w:eastAsia="Calibri" w:hAnsi="Times New Roman" w:cs="Times New Roman"/>
          <w:b/>
          <w:i/>
          <w:sz w:val="20"/>
          <w:szCs w:val="24"/>
          <w:lang w:val="en-US"/>
        </w:rPr>
        <w:t>Source</w:t>
      </w:r>
      <w:r w:rsidRPr="00937E1B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: </w:t>
      </w:r>
      <w:r w:rsidRPr="00937E1B">
        <w:rPr>
          <w:rFonts w:ascii="Times New Roman" w:eastAsia="Calibri" w:hAnsi="Times New Roman" w:cs="Times New Roman"/>
          <w:sz w:val="20"/>
          <w:szCs w:val="24"/>
          <w:lang w:val="en-US"/>
        </w:rPr>
        <w:t>National Panel Survey (NPS) 2012-2013</w:t>
      </w:r>
    </w:p>
    <w:p w:rsid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7E1B" w:rsidRPr="00937E1B" w:rsidRDefault="00937E1B" w:rsidP="00937E1B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4: Percentage distribution of employed individuals aged 15+ years by selected industry and sex, Tanzania Mainland, 2014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5524"/>
        <w:gridCol w:w="992"/>
        <w:gridCol w:w="963"/>
        <w:gridCol w:w="2439"/>
      </w:tblGrid>
      <w:tr w:rsidR="00937E1B" w:rsidRPr="00937E1B" w:rsidTr="000126C4">
        <w:trPr>
          <w:trHeight w:val="531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Industry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Male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Female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 xml:space="preserve">Gender Gap </w:t>
            </w:r>
          </w:p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(in favour of females)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Agriculture, forestry and fishing 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64</w:t>
            </w:r>
          </w:p>
        </w:tc>
        <w:tc>
          <w:tcPr>
            <w:tcW w:w="96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69.9</w:t>
            </w:r>
          </w:p>
        </w:tc>
        <w:tc>
          <w:tcPr>
            <w:tcW w:w="2439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5.9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Accommodation and food service activities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6.5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5.1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Transportation and storage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5.0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0.2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-4.8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Construction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0.1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-3.9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Mining and quarrying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0.4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-1.3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Manufacturing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3.6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2.6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-1.0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Administrative and support service activities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1.0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0.3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-0.7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lastRenderedPageBreak/>
              <w:t xml:space="preserve">Wholesale and retail trade; repair of motor vehicles and motorcycles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12.4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12.8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0.4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Human Health and social work activities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0.7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1.0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0.3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Education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2.1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2.1</w:t>
            </w:r>
          </w:p>
        </w:tc>
        <w:tc>
          <w:tcPr>
            <w:tcW w:w="243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0.0</w:t>
            </w:r>
          </w:p>
        </w:tc>
      </w:tr>
      <w:tr w:rsidR="00937E1B" w:rsidRPr="00937E1B" w:rsidTr="000126C4">
        <w:trPr>
          <w:trHeight w:val="300"/>
        </w:trPr>
        <w:tc>
          <w:tcPr>
            <w:tcW w:w="55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Others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4.1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4.1</w:t>
            </w:r>
          </w:p>
        </w:tc>
        <w:tc>
          <w:tcPr>
            <w:tcW w:w="24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0.0</w:t>
            </w:r>
          </w:p>
        </w:tc>
      </w:tr>
    </w:tbl>
    <w:p w:rsidR="00937E1B" w:rsidRDefault="00937E1B" w:rsidP="008711F9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937E1B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        </w:t>
      </w:r>
      <w:r w:rsidRPr="00937E1B">
        <w:rPr>
          <w:rFonts w:ascii="Times New Roman" w:eastAsia="Calibri" w:hAnsi="Times New Roman" w:cs="Times New Roman"/>
          <w:i/>
          <w:sz w:val="20"/>
          <w:szCs w:val="20"/>
          <w:lang w:val="en-US"/>
        </w:rPr>
        <w:t>Source: ILFS (2014)</w:t>
      </w:r>
    </w:p>
    <w:p w:rsidR="008711F9" w:rsidRPr="008711F9" w:rsidRDefault="008711F9" w:rsidP="008711F9">
      <w:pPr>
        <w:tabs>
          <w:tab w:val="left" w:pos="8080"/>
        </w:tabs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</w:p>
    <w:p w:rsidR="00937E1B" w:rsidRPr="00937E1B" w:rsidRDefault="00937E1B" w:rsidP="00937E1B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5: Distribution of sample size according to village</w:t>
      </w:r>
    </w:p>
    <w:tbl>
      <w:tblPr>
        <w:tblW w:w="5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1560"/>
        <w:gridCol w:w="1645"/>
        <w:gridCol w:w="1070"/>
      </w:tblGrid>
      <w:tr w:rsidR="00937E1B" w:rsidRPr="00937E1B" w:rsidTr="000126C4">
        <w:trPr>
          <w:trHeight w:val="300"/>
        </w:trPr>
        <w:tc>
          <w:tcPr>
            <w:tcW w:w="1043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Region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District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Village</w:t>
            </w:r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Number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Dodoma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Bahi</w:t>
            </w:r>
            <w:proofErr w:type="spellEnd"/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Bahi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Bahi</w:t>
            </w:r>
            <w:proofErr w:type="spellEnd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Sokoni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Kigwe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Kongwa</w:t>
            </w:r>
            <w:proofErr w:type="spellEnd"/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Kibaigwa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21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Iringa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Iringa Rural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Igula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Ndiwili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Tagamenda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Kilolo</w:t>
            </w:r>
            <w:proofErr w:type="spellEnd"/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Luhindo</w:t>
            </w:r>
            <w:proofErr w:type="spellEnd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Lulanzi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Mbeya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Kyela</w:t>
            </w:r>
            <w:proofErr w:type="spellEnd"/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Ikambi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20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Mbarali</w:t>
            </w:r>
            <w:proofErr w:type="spellEnd"/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Itamboleo</w:t>
            </w:r>
            <w:proofErr w:type="spellEnd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Mbeya Rural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Inyala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</w:t>
            </w:r>
          </w:p>
        </w:tc>
      </w:tr>
      <w:tr w:rsidR="00937E1B" w:rsidRPr="00937E1B" w:rsidTr="000126C4">
        <w:trPr>
          <w:trHeight w:val="300"/>
        </w:trPr>
        <w:tc>
          <w:tcPr>
            <w:tcW w:w="1043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Makwenje</w:t>
            </w:r>
            <w:proofErr w:type="spellEnd"/>
          </w:p>
        </w:tc>
        <w:tc>
          <w:tcPr>
            <w:tcW w:w="761" w:type="dxa"/>
            <w:shd w:val="clear" w:color="auto" w:fill="auto"/>
            <w:noWrap/>
            <w:vAlign w:val="center"/>
            <w:hideMark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</w:t>
            </w:r>
          </w:p>
        </w:tc>
      </w:tr>
      <w:tr w:rsidR="00937E1B" w:rsidRPr="00937E1B" w:rsidTr="000126C4">
        <w:trPr>
          <w:trHeight w:val="300"/>
        </w:trPr>
        <w:tc>
          <w:tcPr>
            <w:tcW w:w="4248" w:type="dxa"/>
            <w:gridSpan w:val="3"/>
            <w:vAlign w:val="center"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Total</w:t>
            </w:r>
          </w:p>
        </w:tc>
        <w:tc>
          <w:tcPr>
            <w:tcW w:w="761" w:type="dxa"/>
            <w:shd w:val="clear" w:color="auto" w:fill="auto"/>
            <w:noWrap/>
            <w:vAlign w:val="center"/>
          </w:tcPr>
          <w:p w:rsidR="00937E1B" w:rsidRPr="00937E1B" w:rsidRDefault="00937E1B" w:rsidP="00937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37E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103</w:t>
            </w:r>
          </w:p>
        </w:tc>
      </w:tr>
    </w:tbl>
    <w:p w:rsidR="00937E1B" w:rsidRPr="00937E1B" w:rsidRDefault="00937E1B" w:rsidP="00937E1B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0"/>
          <w:szCs w:val="24"/>
          <w:lang w:val="en-US"/>
        </w:rPr>
      </w:pPr>
      <w:r w:rsidRPr="00937E1B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   Source: </w:t>
      </w:r>
      <w:r w:rsidRPr="00937E1B">
        <w:rPr>
          <w:rFonts w:ascii="Times New Roman" w:eastAsia="Calibri" w:hAnsi="Times New Roman" w:cs="Times New Roman"/>
          <w:sz w:val="20"/>
          <w:szCs w:val="24"/>
          <w:lang w:val="en-US"/>
        </w:rPr>
        <w:t>Survey Data</w:t>
      </w:r>
    </w:p>
    <w:p w:rsidR="008711F9" w:rsidRDefault="008711F9" w:rsidP="008711F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8711F9" w:rsidRPr="008711F9" w:rsidRDefault="008711F9" w:rsidP="008711F9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711F9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6: Description of variables used in estimation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7430"/>
        <w:gridCol w:w="1350"/>
      </w:tblGrid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center"/>
            <w:hideMark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Variable</w:t>
            </w:r>
          </w:p>
        </w:tc>
        <w:tc>
          <w:tcPr>
            <w:tcW w:w="7430" w:type="dxa"/>
            <w:shd w:val="clear" w:color="auto" w:fill="auto"/>
            <w:noWrap/>
            <w:vAlign w:val="center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 xml:space="preserve">                 Description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CA"/>
              </w:rPr>
              <w:t>Hypothesis</w:t>
            </w:r>
          </w:p>
        </w:tc>
      </w:tr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logfarmsize</w:t>
            </w:r>
            <w:proofErr w:type="spellEnd"/>
          </w:p>
        </w:tc>
        <w:tc>
          <w:tcPr>
            <w:tcW w:w="7430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size of land (in acres) cultivated by the household (log)</w:t>
            </w:r>
          </w:p>
        </w:tc>
        <w:tc>
          <w:tcPr>
            <w:tcW w:w="1275" w:type="dxa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regressand</w:t>
            </w:r>
            <w:proofErr w:type="spellEnd"/>
          </w:p>
        </w:tc>
      </w:tr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age</w:t>
            </w:r>
          </w:p>
        </w:tc>
        <w:tc>
          <w:tcPr>
            <w:tcW w:w="7430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age of the respondent in years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+</w:t>
            </w:r>
          </w:p>
        </w:tc>
      </w:tr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accland</w:t>
            </w:r>
            <w:proofErr w:type="spellEnd"/>
          </w:p>
        </w:tc>
        <w:tc>
          <w:tcPr>
            <w:tcW w:w="7430" w:type="dxa"/>
            <w:shd w:val="clear" w:color="auto" w:fill="auto"/>
            <w:noWrap/>
            <w:vAlign w:val="bottom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 if respondent considers easy access to land, 0 otherwise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+</w:t>
            </w:r>
          </w:p>
        </w:tc>
      </w:tr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mrtstatus</w:t>
            </w:r>
            <w:proofErr w:type="spellEnd"/>
          </w:p>
        </w:tc>
        <w:tc>
          <w:tcPr>
            <w:tcW w:w="7430" w:type="dxa"/>
            <w:shd w:val="clear" w:color="auto" w:fill="auto"/>
            <w:noWrap/>
            <w:vAlign w:val="bottom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 if the respondent is married, 0 otherwise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+</w:t>
            </w:r>
          </w:p>
        </w:tc>
      </w:tr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edn</w:t>
            </w:r>
            <w:proofErr w:type="spellEnd"/>
          </w:p>
        </w:tc>
        <w:tc>
          <w:tcPr>
            <w:tcW w:w="7430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 if respondent's highest education level is primary and above, 0 otherwise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+</w:t>
            </w:r>
          </w:p>
        </w:tc>
      </w:tr>
      <w:tr w:rsidR="008711F9" w:rsidRPr="008711F9" w:rsidTr="000126C4">
        <w:trPr>
          <w:trHeight w:val="448"/>
        </w:trPr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nchild</w:t>
            </w:r>
            <w:proofErr w:type="spellEnd"/>
          </w:p>
        </w:tc>
        <w:tc>
          <w:tcPr>
            <w:tcW w:w="7430" w:type="dxa"/>
            <w:shd w:val="clear" w:color="auto" w:fill="auto"/>
            <w:noWrap/>
            <w:vAlign w:val="bottom"/>
            <w:hideMark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 if household has 4+ children, 0 if has 0-3 children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+</w:t>
            </w:r>
          </w:p>
        </w:tc>
      </w:tr>
      <w:tr w:rsidR="008711F9" w:rsidRPr="008711F9" w:rsidTr="000126C4">
        <w:trPr>
          <w:trHeight w:val="300"/>
        </w:trPr>
        <w:tc>
          <w:tcPr>
            <w:tcW w:w="1496" w:type="dxa"/>
            <w:shd w:val="clear" w:color="auto" w:fill="auto"/>
            <w:noWrap/>
            <w:vAlign w:val="bottom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proofErr w:type="spellStart"/>
            <w:r w:rsidRPr="00871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lastRenderedPageBreak/>
              <w:t>disstrgchoice</w:t>
            </w:r>
            <w:proofErr w:type="spellEnd"/>
          </w:p>
        </w:tc>
        <w:tc>
          <w:tcPr>
            <w:tcW w:w="7430" w:type="dxa"/>
            <w:shd w:val="clear" w:color="auto" w:fill="auto"/>
            <w:noWrap/>
            <w:vAlign w:val="bottom"/>
          </w:tcPr>
          <w:p w:rsidR="008711F9" w:rsidRPr="008711F9" w:rsidRDefault="008711F9" w:rsidP="008711F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dissatisfaction with storage facilities in use (1 if dissatisfied, 0 otherwise)</w:t>
            </w:r>
          </w:p>
        </w:tc>
        <w:tc>
          <w:tcPr>
            <w:tcW w:w="1275" w:type="dxa"/>
            <w:vAlign w:val="center"/>
          </w:tcPr>
          <w:p w:rsidR="008711F9" w:rsidRPr="008711F9" w:rsidRDefault="008711F9" w:rsidP="008711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871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-</w:t>
            </w:r>
          </w:p>
        </w:tc>
      </w:tr>
    </w:tbl>
    <w:p w:rsidR="00937E1B" w:rsidRDefault="00937E1B">
      <w:pPr>
        <w:rPr>
          <w:rFonts w:ascii="Times New Roman" w:hAnsi="Times New Roman" w:cs="Times New Roman"/>
          <w:sz w:val="24"/>
          <w:szCs w:val="24"/>
        </w:rPr>
      </w:pPr>
    </w:p>
    <w:p w:rsidR="009D3160" w:rsidRDefault="009D3160">
      <w:pPr>
        <w:rPr>
          <w:rFonts w:ascii="Times New Roman" w:hAnsi="Times New Roman" w:cs="Times New Roman"/>
          <w:sz w:val="24"/>
          <w:szCs w:val="24"/>
        </w:rPr>
      </w:pP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7: Distribution of sample size according to age</w:t>
      </w:r>
    </w:p>
    <w:tbl>
      <w:tblPr>
        <w:tblW w:w="7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960"/>
        <w:gridCol w:w="960"/>
        <w:gridCol w:w="960"/>
        <w:gridCol w:w="960"/>
        <w:gridCol w:w="960"/>
        <w:gridCol w:w="960"/>
        <w:gridCol w:w="960"/>
      </w:tblGrid>
      <w:tr w:rsidR="009D3160" w:rsidRPr="009D3160" w:rsidTr="000126C4">
        <w:trPr>
          <w:trHeight w:val="345"/>
          <w:jc w:val="center"/>
        </w:trPr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Age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20-29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30-39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40-49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50-59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60-69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70+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Total</w:t>
            </w:r>
          </w:p>
        </w:tc>
      </w:tr>
      <w:tr w:rsidR="009D3160" w:rsidRPr="009D3160" w:rsidTr="000126C4">
        <w:trPr>
          <w:trHeight w:val="330"/>
          <w:jc w:val="center"/>
        </w:trPr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Sample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103</w:t>
            </w:r>
          </w:p>
        </w:tc>
      </w:tr>
    </w:tbl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9D31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Pr="009D3160">
        <w:rPr>
          <w:rFonts w:ascii="Times New Roman" w:eastAsia="Calibri" w:hAnsi="Times New Roman" w:cs="Times New Roman"/>
          <w:i/>
          <w:sz w:val="20"/>
          <w:szCs w:val="20"/>
          <w:lang w:val="en-US"/>
        </w:rPr>
        <w:t>Source: Survey Data.</w:t>
      </w:r>
    </w:p>
    <w:p w:rsidR="009D3160" w:rsidRDefault="009D3160" w:rsidP="009D31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D3160" w:rsidRPr="009D3160" w:rsidRDefault="009D3160" w:rsidP="009D316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8: Decision making on various aspects of farming (%)</w:t>
      </w:r>
    </w:p>
    <w:tbl>
      <w:tblPr>
        <w:tblW w:w="9992" w:type="dxa"/>
        <w:tblInd w:w="108" w:type="dxa"/>
        <w:tblLook w:val="04A0" w:firstRow="1" w:lastRow="0" w:firstColumn="1" w:lastColumn="0" w:noHBand="0" w:noVBand="1"/>
      </w:tblPr>
      <w:tblGrid>
        <w:gridCol w:w="4395"/>
        <w:gridCol w:w="1417"/>
        <w:gridCol w:w="1523"/>
        <w:gridCol w:w="1437"/>
        <w:gridCol w:w="1220"/>
      </w:tblGrid>
      <w:tr w:rsidR="009D3160" w:rsidRPr="009D3160" w:rsidTr="000126C4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CA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  <w:t>Husband/</w:t>
            </w:r>
          </w:p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  <w:t xml:space="preserve">Male </w:t>
            </w:r>
          </w:p>
        </w:tc>
        <w:tc>
          <w:tcPr>
            <w:tcW w:w="15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  <w:t>Wife/</w:t>
            </w:r>
          </w:p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  <w:t>Female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  <w:t>Husband &amp; Wife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CA"/>
              </w:rPr>
              <w:t>Children &amp; Wife</w:t>
            </w:r>
          </w:p>
        </w:tc>
      </w:tr>
      <w:tr w:rsidR="009D3160" w:rsidRPr="009D3160" w:rsidTr="000126C4">
        <w:trPr>
          <w:trHeight w:val="315"/>
        </w:trPr>
        <w:tc>
          <w:tcPr>
            <w:tcW w:w="43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Food crops selling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10.8</w:t>
            </w:r>
          </w:p>
        </w:tc>
        <w:tc>
          <w:tcPr>
            <w:tcW w:w="15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38.6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47.0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3.6</w:t>
            </w:r>
          </w:p>
        </w:tc>
      </w:tr>
      <w:tr w:rsidR="009D3160" w:rsidRPr="009D3160" w:rsidTr="000126C4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Time to sell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15.0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36.3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45.0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3.8</w:t>
            </w:r>
          </w:p>
        </w:tc>
      </w:tr>
      <w:tr w:rsidR="009D3160" w:rsidRPr="009D3160" w:rsidTr="000126C4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Revenue keeper from sale of food crops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16.3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67.5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13.8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2.5</w:t>
            </w:r>
          </w:p>
        </w:tc>
      </w:tr>
      <w:tr w:rsidR="009D3160" w:rsidRPr="009D3160" w:rsidTr="000126C4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How revenue should be spent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17.7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36.7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41.8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D3160" w:rsidRPr="009D3160" w:rsidRDefault="009D3160" w:rsidP="009D3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</w:pPr>
            <w:r w:rsidRPr="009D3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CA"/>
              </w:rPr>
              <w:t>3.8</w:t>
            </w:r>
          </w:p>
        </w:tc>
      </w:tr>
    </w:tbl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0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         Source: </w:t>
      </w:r>
      <w:r w:rsidRPr="009D3160">
        <w:rPr>
          <w:rFonts w:ascii="Times New Roman" w:eastAsia="Calibri" w:hAnsi="Times New Roman" w:cs="Times New Roman"/>
          <w:sz w:val="20"/>
          <w:szCs w:val="24"/>
          <w:lang w:val="en-US"/>
        </w:rPr>
        <w:t>Survey Data</w:t>
      </w:r>
    </w:p>
    <w:p w:rsid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9: Households staple food allocation to storage and market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331"/>
        <w:gridCol w:w="1621"/>
        <w:gridCol w:w="2552"/>
      </w:tblGrid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3" w:type="dxa"/>
            <w:gridSpan w:val="2"/>
            <w:noWrap/>
            <w:vAlign w:val="center"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 Percentage of Produced Quantities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Staple Food Crops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Stored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Sold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Maize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60.6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39.1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Beans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43.2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56.8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Paddy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45.0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Sorghum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72.7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27.3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Millet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67.5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32.5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Cassava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54.9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45.1</w:t>
            </w:r>
          </w:p>
        </w:tc>
      </w:tr>
      <w:tr w:rsidR="009D3160" w:rsidRPr="009D3160" w:rsidTr="000126C4">
        <w:trPr>
          <w:trHeight w:val="300"/>
          <w:jc w:val="center"/>
        </w:trPr>
        <w:tc>
          <w:tcPr>
            <w:tcW w:w="3331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Sweet Potatoes</w:t>
            </w:r>
          </w:p>
        </w:tc>
        <w:tc>
          <w:tcPr>
            <w:tcW w:w="1621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2552" w:type="dxa"/>
            <w:noWrap/>
            <w:vAlign w:val="center"/>
            <w:hideMark/>
          </w:tcPr>
          <w:p w:rsidR="009D3160" w:rsidRPr="009D3160" w:rsidRDefault="009D3160" w:rsidP="009D316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47.0</w:t>
            </w:r>
          </w:p>
        </w:tc>
      </w:tr>
    </w:tbl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</w:t>
      </w:r>
      <w:r w:rsidRPr="009D3160">
        <w:rPr>
          <w:rFonts w:ascii="Times New Roman" w:eastAsia="Calibri" w:hAnsi="Times New Roman" w:cs="Times New Roman"/>
          <w:b/>
          <w:sz w:val="20"/>
          <w:szCs w:val="24"/>
          <w:lang w:val="en-US"/>
        </w:rPr>
        <w:t>Source:</w:t>
      </w:r>
      <w:r w:rsidRPr="009D3160">
        <w:rPr>
          <w:rFonts w:ascii="Calibri" w:eastAsia="Calibri" w:hAnsi="Calibri" w:cs="Times New Roman"/>
          <w:sz w:val="18"/>
          <w:lang w:val="en-US"/>
        </w:rPr>
        <w:t xml:space="preserve"> </w:t>
      </w:r>
      <w:r w:rsidRPr="009D3160">
        <w:rPr>
          <w:rFonts w:ascii="Times New Roman" w:eastAsia="Calibri" w:hAnsi="Times New Roman" w:cs="Times New Roman"/>
          <w:sz w:val="20"/>
          <w:szCs w:val="24"/>
          <w:lang w:val="en-US"/>
        </w:rPr>
        <w:t>National Sample Census of Agriculture, 2007/08</w:t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Figure 1: Regional distribution of household average annual income from food crops selling</w:t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noProof/>
          <w:lang w:eastAsia="en-CA"/>
        </w:rPr>
        <w:drawing>
          <wp:inline distT="0" distB="0" distL="0" distR="0" wp14:anchorId="1B7517F0" wp14:editId="76241459">
            <wp:extent cx="539115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        Source: </w:t>
      </w:r>
      <w:r w:rsidRPr="009D3160">
        <w:rPr>
          <w:rFonts w:ascii="Times New Roman" w:eastAsia="Calibri" w:hAnsi="Times New Roman" w:cs="Times New Roman"/>
          <w:sz w:val="20"/>
          <w:szCs w:val="24"/>
          <w:lang w:val="en-US"/>
        </w:rPr>
        <w:t>Survey Data</w:t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Figure 2: Percentage distribution of access to land by region</w:t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9D3160">
        <w:rPr>
          <w:rFonts w:ascii="Calibri" w:eastAsia="Calibri" w:hAnsi="Calibri" w:cs="Times New Roman"/>
          <w:noProof/>
          <w:lang w:eastAsia="en-CA"/>
        </w:rPr>
        <w:drawing>
          <wp:inline distT="0" distB="0" distL="0" distR="0" wp14:anchorId="6ADAE599" wp14:editId="6AA714BE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Source: </w:t>
      </w:r>
      <w:r w:rsidRPr="009D3160">
        <w:rPr>
          <w:rFonts w:ascii="Times New Roman" w:eastAsia="Calibri" w:hAnsi="Times New Roman" w:cs="Times New Roman"/>
          <w:sz w:val="20"/>
          <w:szCs w:val="24"/>
          <w:lang w:val="en-US"/>
        </w:rPr>
        <w:t>Survey Data</w:t>
      </w:r>
      <w:r w:rsidRPr="009D3160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9D3160" w:rsidRP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D3160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10: Primary food processing methods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3132"/>
        <w:gridCol w:w="4813"/>
      </w:tblGrid>
      <w:tr w:rsidR="009D3160" w:rsidRPr="009D3160" w:rsidTr="000126C4">
        <w:trPr>
          <w:trHeight w:val="660"/>
          <w:jc w:val="center"/>
        </w:trPr>
        <w:tc>
          <w:tcPr>
            <w:tcW w:w="1436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Method</w:t>
            </w:r>
          </w:p>
        </w:tc>
        <w:tc>
          <w:tcPr>
            <w:tcW w:w="3208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Sample crops</w:t>
            </w:r>
          </w:p>
        </w:tc>
        <w:tc>
          <w:tcPr>
            <w:tcW w:w="4932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Mechanism/Operationalization</w:t>
            </w:r>
          </w:p>
        </w:tc>
      </w:tr>
      <w:tr w:rsidR="009D3160" w:rsidRPr="009D3160" w:rsidTr="000126C4">
        <w:trPr>
          <w:trHeight w:val="645"/>
          <w:jc w:val="center"/>
        </w:trPr>
        <w:tc>
          <w:tcPr>
            <w:tcW w:w="1436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Threshing</w:t>
            </w:r>
          </w:p>
        </w:tc>
        <w:tc>
          <w:tcPr>
            <w:tcW w:w="3208" w:type="dxa"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Groundnuts, Beans, Sorghum, Paddy, Sunflower, Millet</w:t>
            </w:r>
          </w:p>
        </w:tc>
        <w:tc>
          <w:tcPr>
            <w:tcW w:w="4932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-Hitting with sticks</w:t>
            </w:r>
          </w:p>
        </w:tc>
      </w:tr>
      <w:tr w:rsidR="009D3160" w:rsidRPr="009D3160" w:rsidTr="000126C4">
        <w:trPr>
          <w:trHeight w:val="330"/>
          <w:jc w:val="center"/>
        </w:trPr>
        <w:tc>
          <w:tcPr>
            <w:tcW w:w="1436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Winnowing</w:t>
            </w:r>
          </w:p>
        </w:tc>
        <w:tc>
          <w:tcPr>
            <w:tcW w:w="3208" w:type="dxa"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Beans, Sorghum, Paddy, Sunflower, Millet</w:t>
            </w:r>
          </w:p>
        </w:tc>
        <w:tc>
          <w:tcPr>
            <w:tcW w:w="4932" w:type="dxa"/>
            <w:hideMark/>
          </w:tcPr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-Through throwing the grain into the air using a sieve/winnower</w:t>
            </w:r>
          </w:p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-Falling the grains from the air using a basket</w:t>
            </w:r>
          </w:p>
        </w:tc>
      </w:tr>
      <w:tr w:rsidR="009D3160" w:rsidRPr="009D3160" w:rsidTr="000126C4">
        <w:trPr>
          <w:trHeight w:val="315"/>
          <w:jc w:val="center"/>
        </w:trPr>
        <w:tc>
          <w:tcPr>
            <w:tcW w:w="1436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Shelling</w:t>
            </w:r>
          </w:p>
        </w:tc>
        <w:tc>
          <w:tcPr>
            <w:tcW w:w="3208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Maize</w:t>
            </w:r>
          </w:p>
        </w:tc>
        <w:tc>
          <w:tcPr>
            <w:tcW w:w="4932" w:type="dxa"/>
            <w:noWrap/>
            <w:hideMark/>
          </w:tcPr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-Manually using hands </w:t>
            </w:r>
          </w:p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-Hitting with sticks</w:t>
            </w:r>
          </w:p>
        </w:tc>
      </w:tr>
      <w:tr w:rsidR="009D3160" w:rsidRPr="009D3160" w:rsidTr="000126C4">
        <w:trPr>
          <w:trHeight w:val="330"/>
          <w:jc w:val="center"/>
        </w:trPr>
        <w:tc>
          <w:tcPr>
            <w:tcW w:w="1436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Peeling</w:t>
            </w:r>
          </w:p>
        </w:tc>
        <w:tc>
          <w:tcPr>
            <w:tcW w:w="3208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Cassava, Sweet Potatoes, Peas</w:t>
            </w:r>
          </w:p>
        </w:tc>
        <w:tc>
          <w:tcPr>
            <w:tcW w:w="4932" w:type="dxa"/>
            <w:noWrap/>
            <w:hideMark/>
          </w:tcPr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-Using hands and knife</w:t>
            </w:r>
          </w:p>
        </w:tc>
      </w:tr>
      <w:tr w:rsidR="009D3160" w:rsidRPr="009D3160" w:rsidTr="000126C4">
        <w:trPr>
          <w:trHeight w:val="1500"/>
          <w:jc w:val="center"/>
        </w:trPr>
        <w:tc>
          <w:tcPr>
            <w:tcW w:w="1436" w:type="dxa"/>
            <w:noWrap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Drying</w:t>
            </w:r>
          </w:p>
        </w:tc>
        <w:tc>
          <w:tcPr>
            <w:tcW w:w="3208" w:type="dxa"/>
            <w:vAlign w:val="center"/>
            <w:hideMark/>
          </w:tcPr>
          <w:p w:rsidR="009D3160" w:rsidRPr="009D3160" w:rsidRDefault="009D3160" w:rsidP="009D3160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Cassava, Groundnuts, Maize, Paddy, Sunflower, Vegetable, Eggplant</w:t>
            </w:r>
          </w:p>
        </w:tc>
        <w:tc>
          <w:tcPr>
            <w:tcW w:w="4932" w:type="dxa"/>
            <w:hideMark/>
          </w:tcPr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-Exposure to sunlight by spreading in a thin layer or on the ground </w:t>
            </w:r>
          </w:p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-Sweet potatoes and cassava after being cut into small pieces and soaked are then exposed to sun</w:t>
            </w:r>
          </w:p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-Vegetables (such as </w:t>
            </w:r>
            <w:proofErr w:type="spellStart"/>
            <w:r w:rsidRPr="009D31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mchicha</w:t>
            </w:r>
            <w:proofErr w:type="spellEnd"/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) are partially boiled before being exposed to sun</w:t>
            </w:r>
          </w:p>
          <w:p w:rsidR="009D3160" w:rsidRPr="009D3160" w:rsidRDefault="009D3160" w:rsidP="009D316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3160">
              <w:rPr>
                <w:rFonts w:ascii="Times New Roman" w:eastAsia="Calibri" w:hAnsi="Times New Roman" w:cs="Times New Roman"/>
                <w:sz w:val="24"/>
                <w:szCs w:val="24"/>
              </w:rPr>
              <w:t>-Eggplant after being peeled and cut into small pieces, is then rinsed with water and exposed to sun for drying</w:t>
            </w:r>
          </w:p>
        </w:tc>
      </w:tr>
    </w:tbl>
    <w:p w:rsidR="009D3160" w:rsidRDefault="009D3160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9D3160">
        <w:rPr>
          <w:rFonts w:ascii="Times New Roman" w:eastAsia="Calibri" w:hAnsi="Times New Roman" w:cs="Times New Roman"/>
          <w:i/>
          <w:sz w:val="20"/>
          <w:szCs w:val="20"/>
          <w:lang w:val="en-US"/>
        </w:rPr>
        <w:t>Source: Survey Data.</w:t>
      </w: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9D3160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9D3160" w:rsidRPr="000126C4" w:rsidRDefault="009D3160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9D3160">
        <w:rPr>
          <w:rFonts w:ascii="Times New Roman" w:eastAsia="Calibri" w:hAnsi="Times New Roman" w:cs="Times New Roman"/>
          <w:i/>
          <w:sz w:val="20"/>
          <w:szCs w:val="24"/>
          <w:lang w:val="en-US"/>
        </w:rPr>
        <w:lastRenderedPageBreak/>
        <w:t>Figure 3: A research assistant with a woman who is processing cassava (peeling) for storage</w:t>
      </w:r>
    </w:p>
    <w:p w:rsidR="009D3160" w:rsidRDefault="009D3160">
      <w:pPr>
        <w:rPr>
          <w:rFonts w:ascii="Times New Roman" w:hAnsi="Times New Roman" w:cs="Times New Roman"/>
          <w:sz w:val="24"/>
          <w:szCs w:val="24"/>
        </w:rPr>
      </w:pPr>
      <w:r w:rsidRPr="009D3160">
        <w:rPr>
          <w:rFonts w:ascii="Times New Roman" w:eastAsia="Calibri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0B64A8B7" wp14:editId="2FA930A6">
            <wp:extent cx="5943600" cy="3346164"/>
            <wp:effectExtent l="0" t="0" r="0" b="6985"/>
            <wp:docPr id="3" name="Picture 3" descr="C:\Users\Gerald\Desktop\FIELD SNAPS 2016\FARMING AND FOOD PROCESSING 2016\IMG_20160619_12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\Desktop\FIELD SNAPS 2016\FARMING AND FOOD PROCESSING 2016\IMG_20160619_12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9D3160" w:rsidRPr="000126C4" w:rsidRDefault="000126C4" w:rsidP="000126C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  <w:r w:rsidRPr="000126C4">
        <w:rPr>
          <w:rFonts w:ascii="Times New Roman" w:eastAsia="Calibri" w:hAnsi="Times New Roman" w:cs="Times New Roman"/>
          <w:i/>
          <w:sz w:val="20"/>
          <w:szCs w:val="24"/>
          <w:lang w:val="en-US"/>
        </w:rPr>
        <w:t>Figure 4: Drying of vegetables before storage</w:t>
      </w:r>
      <w:r>
        <w:rPr>
          <w:rFonts w:ascii="Times New Roman" w:eastAsia="Calibri" w:hAnsi="Times New Roman" w:cs="Times New Roman"/>
          <w:i/>
          <w:sz w:val="20"/>
          <w:szCs w:val="24"/>
          <w:lang w:val="en-US"/>
        </w:rPr>
        <w:t xml:space="preserve"> for durability</w:t>
      </w:r>
    </w:p>
    <w:p w:rsidR="000126C4" w:rsidRDefault="009D3160" w:rsidP="009D3160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3160">
        <w:rPr>
          <w:rFonts w:ascii="Times New Roman" w:eastAsia="Calibri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439A024E" wp14:editId="0657509E">
            <wp:extent cx="5943600" cy="4457700"/>
            <wp:effectExtent l="0" t="0" r="0" b="0"/>
            <wp:docPr id="4" name="Picture 4" descr="C:\Users\Gerald\Desktop\FIELD SNAPS 2016\FARMING AND FOOD PROCESSING 2016\IMG_20160615_14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\Desktop\FIELD SNAPS 2016\FARMING AND FOOD PROCESSING 2016\IMG_20160615_14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</w:p>
    <w:p w:rsidR="000126C4" w:rsidRPr="000126C4" w:rsidRDefault="000126C4" w:rsidP="000126C4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  <w:r w:rsidRPr="000126C4">
        <w:rPr>
          <w:rFonts w:ascii="Times New Roman" w:eastAsia="Calibri" w:hAnsi="Times New Roman" w:cs="Times New Roman"/>
          <w:i/>
          <w:sz w:val="20"/>
          <w:szCs w:val="24"/>
          <w:lang w:val="en-US"/>
        </w:rPr>
        <w:t>Figure 5: Sun drying by spreading on the ground</w:t>
      </w:r>
    </w:p>
    <w:p w:rsidR="000126C4" w:rsidRDefault="000126C4" w:rsidP="000126C4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26C4">
        <w:rPr>
          <w:rFonts w:ascii="Times New Roman" w:eastAsia="Calibri" w:hAnsi="Times New Roman" w:cs="Times New Roman"/>
          <w:b/>
          <w:noProof/>
          <w:sz w:val="24"/>
          <w:szCs w:val="24"/>
          <w:lang w:eastAsia="en-CA"/>
        </w:rPr>
        <w:drawing>
          <wp:inline distT="0" distB="0" distL="0" distR="0" wp14:anchorId="461C1F52" wp14:editId="3FEA552C">
            <wp:extent cx="5943600" cy="4457700"/>
            <wp:effectExtent l="0" t="0" r="0" b="0"/>
            <wp:docPr id="5" name="Picture 5" descr="C:\Users\Gerald\Desktop\FIELD SNAPS 2016\FARMING AND FOOD PROCESSING 2016\IMG_20160615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\Desktop\FIELD SNAPS 2016\FARMING AND FOOD PROCESSING 2016\IMG_20160615_15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C4" w:rsidRPr="000126C4" w:rsidRDefault="000126C4" w:rsidP="000126C4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26C4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11: Commonly used food storage structures</w:t>
      </w:r>
    </w:p>
    <w:tbl>
      <w:tblPr>
        <w:tblStyle w:val="TableGrid4"/>
        <w:tblW w:w="89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2864"/>
        <w:gridCol w:w="2835"/>
      </w:tblGrid>
      <w:tr w:rsidR="000126C4" w:rsidRPr="000126C4" w:rsidTr="000126C4">
        <w:trPr>
          <w:trHeight w:val="600"/>
          <w:jc w:val="center"/>
        </w:trPr>
        <w:tc>
          <w:tcPr>
            <w:tcW w:w="3242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Storage facility</w:t>
            </w:r>
          </w:p>
        </w:tc>
        <w:tc>
          <w:tcPr>
            <w:tcW w:w="2864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Adoption </w:t>
            </w:r>
          </w:p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(%)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Duration of Storage</w:t>
            </w:r>
          </w:p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(Months)</w:t>
            </w:r>
          </w:p>
        </w:tc>
      </w:tr>
      <w:tr w:rsidR="000126C4" w:rsidRPr="000126C4" w:rsidTr="000126C4">
        <w:trPr>
          <w:trHeight w:val="315"/>
          <w:jc w:val="center"/>
        </w:trPr>
        <w:tc>
          <w:tcPr>
            <w:tcW w:w="3242" w:type="dxa"/>
            <w:tcBorders>
              <w:top w:val="single" w:sz="8" w:space="0" w:color="auto"/>
            </w:tcBorders>
            <w:noWrap/>
            <w:hideMark/>
          </w:tcPr>
          <w:p w:rsidR="000126C4" w:rsidRPr="000126C4" w:rsidRDefault="000126C4" w:rsidP="000126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Granary (</w:t>
            </w:r>
            <w:proofErr w:type="spellStart"/>
            <w:r w:rsidRPr="000126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Kihenge</w:t>
            </w:r>
            <w:proofErr w:type="spellEnd"/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4" w:type="dxa"/>
            <w:tcBorders>
              <w:top w:val="single" w:sz="8" w:space="0" w:color="auto"/>
            </w:tcBorders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126C4" w:rsidRPr="000126C4" w:rsidTr="000126C4">
        <w:trPr>
          <w:trHeight w:val="315"/>
          <w:jc w:val="center"/>
        </w:trPr>
        <w:tc>
          <w:tcPr>
            <w:tcW w:w="3242" w:type="dxa"/>
            <w:noWrap/>
            <w:hideMark/>
          </w:tcPr>
          <w:p w:rsidR="000126C4" w:rsidRPr="000126C4" w:rsidRDefault="000126C4" w:rsidP="000126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Sack/bag</w:t>
            </w:r>
          </w:p>
        </w:tc>
        <w:tc>
          <w:tcPr>
            <w:tcW w:w="2864" w:type="dxa"/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35" w:type="dxa"/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126C4" w:rsidRPr="000126C4" w:rsidTr="000126C4">
        <w:trPr>
          <w:trHeight w:val="600"/>
          <w:jc w:val="center"/>
        </w:trPr>
        <w:tc>
          <w:tcPr>
            <w:tcW w:w="3242" w:type="dxa"/>
            <w:hideMark/>
          </w:tcPr>
          <w:p w:rsidR="000126C4" w:rsidRPr="000126C4" w:rsidRDefault="000126C4" w:rsidP="000126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Aerial/ceiling: hanging from tight lines above fire places</w:t>
            </w:r>
          </w:p>
        </w:tc>
        <w:tc>
          <w:tcPr>
            <w:tcW w:w="2864" w:type="dxa"/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0126C4" w:rsidRPr="000126C4" w:rsidTr="000126C4">
        <w:trPr>
          <w:trHeight w:val="315"/>
          <w:jc w:val="center"/>
        </w:trPr>
        <w:tc>
          <w:tcPr>
            <w:tcW w:w="3242" w:type="dxa"/>
            <w:noWrap/>
            <w:hideMark/>
          </w:tcPr>
          <w:p w:rsidR="000126C4" w:rsidRPr="000126C4" w:rsidRDefault="000126C4" w:rsidP="000126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Underground storage</w:t>
            </w:r>
          </w:p>
        </w:tc>
        <w:tc>
          <w:tcPr>
            <w:tcW w:w="2864" w:type="dxa"/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126C4" w:rsidRPr="000126C4" w:rsidTr="000126C4">
        <w:trPr>
          <w:trHeight w:val="315"/>
          <w:jc w:val="center"/>
        </w:trPr>
        <w:tc>
          <w:tcPr>
            <w:tcW w:w="3242" w:type="dxa"/>
            <w:tcBorders>
              <w:bottom w:val="single" w:sz="12" w:space="0" w:color="auto"/>
            </w:tcBorders>
            <w:noWrap/>
            <w:hideMark/>
          </w:tcPr>
          <w:p w:rsidR="000126C4" w:rsidRPr="000126C4" w:rsidRDefault="000126C4" w:rsidP="000126C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Clay pots/baskets/plastic tins</w:t>
            </w:r>
          </w:p>
        </w:tc>
        <w:tc>
          <w:tcPr>
            <w:tcW w:w="2864" w:type="dxa"/>
            <w:tcBorders>
              <w:bottom w:val="single" w:sz="12" w:space="0" w:color="auto"/>
            </w:tcBorders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noWrap/>
            <w:vAlign w:val="center"/>
            <w:hideMark/>
          </w:tcPr>
          <w:p w:rsidR="000126C4" w:rsidRPr="000126C4" w:rsidRDefault="000126C4" w:rsidP="000126C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sz w:val="20"/>
          <w:szCs w:val="24"/>
          <w:lang w:val="en-US"/>
        </w:rPr>
      </w:pPr>
      <w:r w:rsidRPr="000126C4">
        <w:rPr>
          <w:rFonts w:ascii="Times New Roman" w:eastAsia="Calibri" w:hAnsi="Times New Roman" w:cs="Times New Roman"/>
          <w:b/>
          <w:sz w:val="20"/>
          <w:szCs w:val="24"/>
          <w:lang w:val="en-US"/>
        </w:rPr>
        <w:t xml:space="preserve">        Source: </w:t>
      </w:r>
      <w:r w:rsidRPr="000126C4">
        <w:rPr>
          <w:rFonts w:ascii="Times New Roman" w:eastAsia="Calibri" w:hAnsi="Times New Roman" w:cs="Times New Roman"/>
          <w:sz w:val="20"/>
          <w:szCs w:val="24"/>
          <w:lang w:val="en-US"/>
        </w:rPr>
        <w:t>Survey Data</w:t>
      </w: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sz w:val="20"/>
          <w:szCs w:val="24"/>
          <w:lang w:val="en-US"/>
        </w:rPr>
      </w:pPr>
    </w:p>
    <w:p w:rsidR="000126C4" w:rsidRP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4"/>
          <w:lang w:val="en-US"/>
        </w:rPr>
      </w:pPr>
      <w:r w:rsidRPr="000126C4">
        <w:rPr>
          <w:rFonts w:ascii="Times New Roman" w:eastAsia="Calibri" w:hAnsi="Times New Roman" w:cs="Times New Roman"/>
          <w:i/>
          <w:sz w:val="20"/>
          <w:szCs w:val="24"/>
          <w:lang w:val="en-US"/>
        </w:rPr>
        <w:t>Figure 6: Maize stored in a granary</w:t>
      </w:r>
    </w:p>
    <w:p w:rsidR="000126C4" w:rsidRDefault="000126C4" w:rsidP="000126C4">
      <w:pPr>
        <w:tabs>
          <w:tab w:val="left" w:pos="1995"/>
        </w:tabs>
        <w:rPr>
          <w:rFonts w:ascii="Times New Roman" w:hAnsi="Times New Roman" w:cs="Times New Roman"/>
          <w:sz w:val="24"/>
          <w:szCs w:val="24"/>
        </w:rPr>
      </w:pPr>
      <w:r w:rsidRPr="000126C4">
        <w:rPr>
          <w:rFonts w:ascii="Times New Roman" w:eastAsia="Calibri" w:hAnsi="Times New Roman" w:cs="Times New Roman"/>
          <w:b/>
          <w:noProof/>
          <w:sz w:val="24"/>
          <w:szCs w:val="24"/>
          <w:lang w:eastAsia="en-CA"/>
        </w:rPr>
        <w:drawing>
          <wp:inline distT="0" distB="0" distL="0" distR="0" wp14:anchorId="7839102E" wp14:editId="402EA4F4">
            <wp:extent cx="5943600" cy="4457700"/>
            <wp:effectExtent l="0" t="0" r="0" b="0"/>
            <wp:docPr id="6" name="Picture 6" descr="C:\Users\Gerald\Desktop\FIELD SNAPS 2016\FARMING AND FOOD PROCESSING 2016\IMG_20160614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ld\Desktop\FIELD SNAPS 2016\FARMING AND FOOD PROCESSING 2016\IMG_20160614_140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C4" w:rsidRPr="000126C4" w:rsidRDefault="000126C4" w:rsidP="000126C4">
      <w:pPr>
        <w:rPr>
          <w:rFonts w:ascii="Times New Roman" w:hAnsi="Times New Roman" w:cs="Times New Roman"/>
          <w:sz w:val="24"/>
          <w:szCs w:val="24"/>
        </w:rPr>
      </w:pPr>
    </w:p>
    <w:p w:rsidR="000126C4" w:rsidRP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126C4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12: Household food storage reasons</w:t>
      </w:r>
    </w:p>
    <w:tbl>
      <w:tblPr>
        <w:tblW w:w="6217" w:type="dxa"/>
        <w:tblLook w:val="04A0" w:firstRow="1" w:lastRow="0" w:firstColumn="1" w:lastColumn="0" w:noHBand="0" w:noVBand="1"/>
      </w:tblPr>
      <w:tblGrid>
        <w:gridCol w:w="2977"/>
        <w:gridCol w:w="1320"/>
        <w:gridCol w:w="960"/>
        <w:gridCol w:w="960"/>
      </w:tblGrid>
      <w:tr w:rsidR="000126C4" w:rsidRPr="000126C4" w:rsidTr="000126C4">
        <w:trPr>
          <w:trHeight w:val="300"/>
        </w:trPr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26C4" w:rsidRPr="000126C4" w:rsidRDefault="000126C4" w:rsidP="000126C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Purpose of storage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Dodoma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Iringa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Mbeya</w:t>
            </w:r>
          </w:p>
        </w:tc>
      </w:tr>
      <w:tr w:rsidR="000126C4" w:rsidRPr="000126C4" w:rsidTr="000126C4">
        <w:trPr>
          <w:trHeight w:val="300"/>
        </w:trPr>
        <w:tc>
          <w:tcPr>
            <w:tcW w:w="29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Food for household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100.0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100.0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100.0</w:t>
            </w:r>
          </w:p>
        </w:tc>
      </w:tr>
      <w:tr w:rsidR="000126C4" w:rsidRPr="000126C4" w:rsidTr="000126C4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Seed for planting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84.9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59.3</w:t>
            </w:r>
          </w:p>
        </w:tc>
      </w:tr>
      <w:tr w:rsidR="000126C4" w:rsidRPr="000126C4" w:rsidTr="000126C4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To sell at higher price later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55.6</w:t>
            </w:r>
          </w:p>
        </w:tc>
      </w:tr>
      <w:tr w:rsidR="000126C4" w:rsidRPr="000126C4" w:rsidTr="000126C4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To meet future cash needs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73.9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59.3</w:t>
            </w:r>
          </w:p>
        </w:tc>
      </w:tr>
      <w:tr w:rsidR="000126C4" w:rsidRPr="000126C4" w:rsidTr="000126C4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Others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9.1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26C4" w:rsidRPr="000126C4" w:rsidRDefault="000126C4" w:rsidP="000126C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012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0.0</w:t>
            </w:r>
          </w:p>
        </w:tc>
      </w:tr>
    </w:tbl>
    <w:p w:rsidR="000126C4" w:rsidRP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0126C4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      Source: Survey Data</w:t>
      </w: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0126C4" w:rsidRP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126C4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Table 13: Food storage protectants used in surveyed areas</w:t>
      </w:r>
    </w:p>
    <w:tbl>
      <w:tblPr>
        <w:tblStyle w:val="TableGrid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1"/>
        <w:gridCol w:w="2409"/>
        <w:gridCol w:w="1633"/>
        <w:gridCol w:w="2052"/>
        <w:gridCol w:w="1135"/>
      </w:tblGrid>
      <w:tr w:rsidR="000126C4" w:rsidRPr="000126C4" w:rsidTr="000126C4">
        <w:trPr>
          <w:trHeight w:val="435"/>
          <w:jc w:val="center"/>
        </w:trPr>
        <w:tc>
          <w:tcPr>
            <w:tcW w:w="1841" w:type="dxa"/>
            <w:noWrap/>
            <w:vAlign w:val="center"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29" w:type="dxa"/>
            <w:gridSpan w:val="4"/>
            <w:vAlign w:val="center"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Storage Protectant</w:t>
            </w:r>
          </w:p>
        </w:tc>
      </w:tr>
      <w:tr w:rsidR="000126C4" w:rsidRPr="000126C4" w:rsidTr="000126C4">
        <w:trPr>
          <w:trHeight w:val="1230"/>
          <w:jc w:val="center"/>
        </w:trPr>
        <w:tc>
          <w:tcPr>
            <w:tcW w:w="1841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Storage facility</w:t>
            </w:r>
          </w:p>
        </w:tc>
        <w:tc>
          <w:tcPr>
            <w:tcW w:w="2409" w:type="dxa"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Artificial/Industrial Chemicals</w:t>
            </w:r>
          </w:p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(Spraying/Dusting)</w:t>
            </w:r>
          </w:p>
        </w:tc>
        <w:tc>
          <w:tcPr>
            <w:tcW w:w="1633" w:type="dxa"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Neem Leaves</w:t>
            </w:r>
          </w:p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mwarobaini</w:t>
            </w:r>
            <w:proofErr w:type="spellEnd"/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052" w:type="dxa"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Cowdung</w:t>
            </w:r>
            <w:proofErr w:type="spellEnd"/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/Ashes/</w:t>
            </w:r>
            <w:proofErr w:type="spellStart"/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Magadi</w:t>
            </w:r>
            <w:proofErr w:type="spellEnd"/>
          </w:p>
        </w:tc>
        <w:tc>
          <w:tcPr>
            <w:tcW w:w="1135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Smoking</w:t>
            </w:r>
          </w:p>
        </w:tc>
      </w:tr>
      <w:tr w:rsidR="000126C4" w:rsidRPr="000126C4" w:rsidTr="000126C4">
        <w:trPr>
          <w:trHeight w:val="300"/>
          <w:jc w:val="center"/>
        </w:trPr>
        <w:tc>
          <w:tcPr>
            <w:tcW w:w="1841" w:type="dxa"/>
            <w:noWrap/>
            <w:vAlign w:val="center"/>
            <w:hideMark/>
          </w:tcPr>
          <w:p w:rsidR="000126C4" w:rsidRPr="000126C4" w:rsidRDefault="000126C4" w:rsidP="000126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Granary (</w:t>
            </w:r>
            <w:proofErr w:type="spellStart"/>
            <w:r w:rsidRPr="000126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Kihenge</w:t>
            </w:r>
            <w:proofErr w:type="spellEnd"/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noWrap/>
            <w:vAlign w:val="center"/>
            <w:hideMark/>
          </w:tcPr>
          <w:p w:rsidR="000126C4" w:rsidRPr="000126C4" w:rsidRDefault="000126C4" w:rsidP="000126C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33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2" w:type="dxa"/>
            <w:noWrap/>
            <w:vAlign w:val="center"/>
            <w:hideMark/>
          </w:tcPr>
          <w:p w:rsidR="000126C4" w:rsidRPr="000126C4" w:rsidRDefault="000126C4" w:rsidP="000126C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5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126C4" w:rsidRPr="000126C4" w:rsidTr="000126C4">
        <w:trPr>
          <w:trHeight w:val="300"/>
          <w:jc w:val="center"/>
        </w:trPr>
        <w:tc>
          <w:tcPr>
            <w:tcW w:w="1841" w:type="dxa"/>
            <w:noWrap/>
            <w:vAlign w:val="center"/>
            <w:hideMark/>
          </w:tcPr>
          <w:p w:rsidR="000126C4" w:rsidRPr="000126C4" w:rsidRDefault="000126C4" w:rsidP="000126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Sack/Bag</w:t>
            </w:r>
          </w:p>
        </w:tc>
        <w:tc>
          <w:tcPr>
            <w:tcW w:w="2409" w:type="dxa"/>
            <w:noWrap/>
            <w:vAlign w:val="center"/>
            <w:hideMark/>
          </w:tcPr>
          <w:p w:rsidR="000126C4" w:rsidRPr="000126C4" w:rsidRDefault="000126C4" w:rsidP="000126C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633" w:type="dxa"/>
            <w:noWrap/>
            <w:vAlign w:val="center"/>
            <w:hideMark/>
          </w:tcPr>
          <w:p w:rsidR="000126C4" w:rsidRPr="000126C4" w:rsidRDefault="000126C4" w:rsidP="000126C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52" w:type="dxa"/>
            <w:noWrap/>
            <w:vAlign w:val="center"/>
            <w:hideMark/>
          </w:tcPr>
          <w:p w:rsidR="000126C4" w:rsidRPr="000126C4" w:rsidRDefault="000126C4" w:rsidP="000126C4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35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126C4" w:rsidRPr="000126C4" w:rsidTr="000126C4">
        <w:trPr>
          <w:trHeight w:val="300"/>
          <w:jc w:val="center"/>
        </w:trPr>
        <w:tc>
          <w:tcPr>
            <w:tcW w:w="1841" w:type="dxa"/>
            <w:vAlign w:val="center"/>
            <w:hideMark/>
          </w:tcPr>
          <w:p w:rsidR="000126C4" w:rsidRPr="000126C4" w:rsidRDefault="000126C4" w:rsidP="000126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Aerial/Ceiling</w:t>
            </w:r>
          </w:p>
        </w:tc>
        <w:tc>
          <w:tcPr>
            <w:tcW w:w="2409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3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2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noWrap/>
            <w:vAlign w:val="center"/>
            <w:hideMark/>
          </w:tcPr>
          <w:p w:rsidR="000126C4" w:rsidRPr="000126C4" w:rsidRDefault="000126C4" w:rsidP="000126C4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126C4" w:rsidRPr="000126C4" w:rsidTr="000126C4">
        <w:trPr>
          <w:trHeight w:val="300"/>
          <w:jc w:val="center"/>
        </w:trPr>
        <w:tc>
          <w:tcPr>
            <w:tcW w:w="1841" w:type="dxa"/>
            <w:noWrap/>
            <w:vAlign w:val="center"/>
            <w:hideMark/>
          </w:tcPr>
          <w:p w:rsidR="000126C4" w:rsidRPr="000126C4" w:rsidRDefault="000126C4" w:rsidP="000126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Underground Storage</w:t>
            </w:r>
          </w:p>
        </w:tc>
        <w:tc>
          <w:tcPr>
            <w:tcW w:w="2409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3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2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126C4" w:rsidRPr="000126C4" w:rsidTr="000126C4">
        <w:trPr>
          <w:trHeight w:val="300"/>
          <w:jc w:val="center"/>
        </w:trPr>
        <w:tc>
          <w:tcPr>
            <w:tcW w:w="1841" w:type="dxa"/>
            <w:noWrap/>
            <w:vAlign w:val="center"/>
            <w:hideMark/>
          </w:tcPr>
          <w:p w:rsidR="000126C4" w:rsidRPr="000126C4" w:rsidRDefault="000126C4" w:rsidP="000126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Clay pots/Baskets/Plastic tins</w:t>
            </w:r>
          </w:p>
        </w:tc>
        <w:tc>
          <w:tcPr>
            <w:tcW w:w="2409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3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2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noWrap/>
            <w:vAlign w:val="center"/>
            <w:hideMark/>
          </w:tcPr>
          <w:p w:rsidR="000126C4" w:rsidRPr="000126C4" w:rsidRDefault="000126C4" w:rsidP="000126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2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0126C4" w:rsidRPr="000126C4" w:rsidRDefault="000126C4" w:rsidP="000126C4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0126C4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   Source: Survey Data</w:t>
      </w:r>
    </w:p>
    <w:p w:rsidR="009D3160" w:rsidRPr="00651DC7" w:rsidRDefault="00651DC7" w:rsidP="00651DC7">
      <w:pPr>
        <w:spacing w:after="200" w:line="360" w:lineRule="auto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651DC7">
        <w:rPr>
          <w:rFonts w:ascii="Times New Roman" w:eastAsia="Calibri" w:hAnsi="Times New Roman" w:cs="Times New Roman"/>
          <w:i/>
          <w:sz w:val="20"/>
          <w:szCs w:val="20"/>
          <w:lang w:val="en-US"/>
        </w:rPr>
        <w:t>Figure 7: Farmers reported food losses</w:t>
      </w:r>
    </w:p>
    <w:p w:rsidR="00651DC7" w:rsidRDefault="00651DC7" w:rsidP="000126C4">
      <w:pPr>
        <w:rPr>
          <w:rFonts w:ascii="Times New Roman" w:hAnsi="Times New Roman" w:cs="Times New Roman"/>
          <w:sz w:val="24"/>
          <w:szCs w:val="24"/>
        </w:rPr>
      </w:pPr>
      <w:r w:rsidRPr="009662E4">
        <w:rPr>
          <w:rFonts w:ascii="Times New Roman" w:hAnsi="Times New Roman" w:cs="Times New Roman"/>
          <w:noProof/>
          <w:lang w:eastAsia="en-CA"/>
        </w:rPr>
        <w:drawing>
          <wp:inline distT="0" distB="0" distL="0" distR="0" wp14:anchorId="75CA6024" wp14:editId="6FD73026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51DC7" w:rsidRPr="00651DC7" w:rsidRDefault="00651DC7" w:rsidP="00651DC7">
      <w:pPr>
        <w:rPr>
          <w:rFonts w:ascii="Times New Roman" w:hAnsi="Times New Roman" w:cs="Times New Roman"/>
          <w:sz w:val="24"/>
          <w:szCs w:val="24"/>
        </w:rPr>
      </w:pPr>
    </w:p>
    <w:p w:rsidR="00651DC7" w:rsidRPr="00651DC7" w:rsidRDefault="00651DC7" w:rsidP="00651DC7">
      <w:pPr>
        <w:rPr>
          <w:rFonts w:ascii="Times New Roman" w:hAnsi="Times New Roman" w:cs="Times New Roman"/>
          <w:sz w:val="24"/>
          <w:szCs w:val="24"/>
        </w:rPr>
      </w:pPr>
    </w:p>
    <w:p w:rsidR="00651DC7" w:rsidRDefault="00651DC7" w:rsidP="00651DC7">
      <w:pPr>
        <w:rPr>
          <w:rFonts w:ascii="Times New Roman" w:hAnsi="Times New Roman" w:cs="Times New Roman"/>
          <w:sz w:val="24"/>
          <w:szCs w:val="24"/>
        </w:rPr>
      </w:pPr>
    </w:p>
    <w:p w:rsid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1"/>
          <w:szCs w:val="24"/>
          <w:lang w:val="en-US"/>
        </w:rPr>
      </w:pPr>
    </w:p>
    <w:p w:rsid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1"/>
          <w:szCs w:val="24"/>
          <w:lang w:val="en-US"/>
        </w:rPr>
      </w:pPr>
    </w:p>
    <w:p w:rsidR="00651DC7" w:rsidRP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i/>
          <w:sz w:val="21"/>
          <w:szCs w:val="24"/>
          <w:lang w:val="en-US"/>
        </w:rPr>
      </w:pPr>
      <w:r w:rsidRPr="00651DC7">
        <w:rPr>
          <w:rFonts w:ascii="Times New Roman" w:eastAsia="Calibri" w:hAnsi="Times New Roman" w:cs="Times New Roman"/>
          <w:i/>
          <w:sz w:val="21"/>
          <w:szCs w:val="24"/>
          <w:lang w:val="en-US"/>
        </w:rPr>
        <w:lastRenderedPageBreak/>
        <w:t xml:space="preserve">Figure 8: Damaged maize from storage </w:t>
      </w:r>
    </w:p>
    <w:p w:rsidR="00651DC7" w:rsidRDefault="00651DC7" w:rsidP="00651DC7">
      <w:pPr>
        <w:rPr>
          <w:rFonts w:ascii="Times New Roman" w:hAnsi="Times New Roman" w:cs="Times New Roman"/>
          <w:sz w:val="24"/>
          <w:szCs w:val="24"/>
        </w:rPr>
      </w:pPr>
      <w:r w:rsidRPr="00651DC7">
        <w:rPr>
          <w:rFonts w:ascii="Times New Roman" w:eastAsia="Calibri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7A79167D" wp14:editId="1260AB74">
            <wp:extent cx="5943600" cy="4086225"/>
            <wp:effectExtent l="0" t="0" r="0" b="9525"/>
            <wp:docPr id="8" name="Picture 8" descr="C:\Users\Gerald\Desktop\FIELD SNAPS 2016\FARMING AND FOOD PROCESSING 2016\IMG_20160614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\Desktop\FIELD SNAPS 2016\FARMING AND FOOD PROCESSING 2016\IMG_20160614_113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C7" w:rsidRDefault="00651DC7" w:rsidP="00651DC7">
      <w:pPr>
        <w:rPr>
          <w:rFonts w:ascii="Times New Roman" w:hAnsi="Times New Roman" w:cs="Times New Roman"/>
          <w:sz w:val="24"/>
          <w:szCs w:val="24"/>
        </w:rPr>
      </w:pPr>
    </w:p>
    <w:p w:rsidR="00651DC7" w:rsidRP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651DC7">
        <w:rPr>
          <w:rFonts w:ascii="Times New Roman" w:eastAsia="Calibri" w:hAnsi="Times New Roman" w:cs="Times New Roman"/>
          <w:b/>
          <w:sz w:val="24"/>
          <w:szCs w:val="24"/>
          <w:lang w:val="en-US"/>
        </w:rPr>
        <w:t>Table 14: Regression results of employment model</w:t>
      </w: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2"/>
        <w:gridCol w:w="2268"/>
        <w:gridCol w:w="2392"/>
        <w:gridCol w:w="2392"/>
      </w:tblGrid>
      <w:tr w:rsidR="00651DC7" w:rsidRPr="00651DC7" w:rsidTr="004A15BA">
        <w:trPr>
          <w:trHeight w:val="482"/>
          <w:jc w:val="center"/>
        </w:trPr>
        <w:tc>
          <w:tcPr>
            <w:tcW w:w="18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Coefficient</w:t>
            </w:r>
          </w:p>
        </w:tc>
        <w:tc>
          <w:tcPr>
            <w:tcW w:w="239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51DC7" w:rsidRPr="00651DC7" w:rsidRDefault="00651DC7" w:rsidP="00651D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Robust</w:t>
            </w:r>
          </w:p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Std. Err.</w:t>
            </w:r>
          </w:p>
        </w:tc>
        <w:tc>
          <w:tcPr>
            <w:tcW w:w="23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P-Values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  <w:hideMark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age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0.00026152</w:t>
            </w:r>
          </w:p>
        </w:tc>
        <w:tc>
          <w:tcPr>
            <w:tcW w:w="2392" w:type="dxa"/>
            <w:tcBorders>
              <w:top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0.0052791</w:t>
            </w:r>
          </w:p>
        </w:tc>
        <w:tc>
          <w:tcPr>
            <w:tcW w:w="239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0.961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left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mrtstatus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0.32657193*</w:t>
            </w:r>
          </w:p>
        </w:tc>
        <w:tc>
          <w:tcPr>
            <w:tcW w:w="2392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0.1345515</w:t>
            </w:r>
          </w:p>
        </w:tc>
        <w:tc>
          <w:tcPr>
            <w:tcW w:w="2392" w:type="dxa"/>
            <w:tcBorders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0.017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left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edn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-0.07750317</w:t>
            </w:r>
          </w:p>
        </w:tc>
        <w:tc>
          <w:tcPr>
            <w:tcW w:w="2392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0.1625508</w:t>
            </w:r>
          </w:p>
        </w:tc>
        <w:tc>
          <w:tcPr>
            <w:tcW w:w="2392" w:type="dxa"/>
            <w:tcBorders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0.635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left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nchild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0.30182096*</w:t>
            </w:r>
          </w:p>
        </w:tc>
        <w:tc>
          <w:tcPr>
            <w:tcW w:w="2392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0.1403690</w:t>
            </w:r>
          </w:p>
        </w:tc>
        <w:tc>
          <w:tcPr>
            <w:tcW w:w="2392" w:type="dxa"/>
            <w:tcBorders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0.034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left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accland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-0.04790627</w:t>
            </w:r>
          </w:p>
        </w:tc>
        <w:tc>
          <w:tcPr>
            <w:tcW w:w="2392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0.1561152</w:t>
            </w:r>
          </w:p>
        </w:tc>
        <w:tc>
          <w:tcPr>
            <w:tcW w:w="2392" w:type="dxa"/>
            <w:tcBorders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0.760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left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disstrgchoice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-0.37221404*</w:t>
            </w:r>
          </w:p>
        </w:tc>
        <w:tc>
          <w:tcPr>
            <w:tcW w:w="2392" w:type="dxa"/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0.1533397</w:t>
            </w:r>
          </w:p>
        </w:tc>
        <w:tc>
          <w:tcPr>
            <w:tcW w:w="2392" w:type="dxa"/>
            <w:tcBorders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0.017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1822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_cons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0.87596429**</w:t>
            </w:r>
          </w:p>
        </w:tc>
        <w:tc>
          <w:tcPr>
            <w:tcW w:w="2392" w:type="dxa"/>
            <w:tcBorders>
              <w:bottom w:val="single" w:sz="12" w:space="0" w:color="auto"/>
            </w:tcBorders>
            <w:noWrap/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0.2968106</w:t>
            </w:r>
          </w:p>
        </w:tc>
        <w:tc>
          <w:tcPr>
            <w:tcW w:w="239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1DC7" w:rsidRPr="00651DC7" w:rsidRDefault="00651DC7" w:rsidP="00651DC7">
            <w:pPr>
              <w:spacing w:after="2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DC7">
              <w:rPr>
                <w:rFonts w:ascii="Times New Roman" w:eastAsia="Calibri" w:hAnsi="Times New Roman" w:cs="Times New Roman"/>
                <w:sz w:val="24"/>
                <w:szCs w:val="24"/>
              </w:rPr>
              <w:t>0.004</w:t>
            </w:r>
          </w:p>
        </w:tc>
      </w:tr>
    </w:tbl>
    <w:p w:rsidR="00651DC7" w:rsidRP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51DC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</w:t>
      </w:r>
      <w:r w:rsidRPr="00651DC7">
        <w:rPr>
          <w:rFonts w:ascii="Times New Roman" w:eastAsia="Calibri" w:hAnsi="Times New Roman" w:cs="Times New Roman"/>
          <w:i/>
          <w:sz w:val="20"/>
          <w:szCs w:val="20"/>
          <w:lang w:val="en-US"/>
        </w:rPr>
        <w:t>Source: Survey Data</w:t>
      </w:r>
      <w:r w:rsidRPr="00651DC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legend: * p&lt;0.05;   ** p&lt;0.01</w:t>
      </w:r>
    </w:p>
    <w:p w:rsidR="00651DC7" w:rsidRP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651DC7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Table 15:  Respondents suggested improvements for better food storage</w:t>
      </w:r>
    </w:p>
    <w:tbl>
      <w:tblPr>
        <w:tblW w:w="932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969"/>
        <w:gridCol w:w="2866"/>
        <w:gridCol w:w="961"/>
        <w:gridCol w:w="1530"/>
      </w:tblGrid>
      <w:tr w:rsidR="00651DC7" w:rsidRPr="00651DC7" w:rsidTr="004A15BA">
        <w:trPr>
          <w:trHeight w:val="300"/>
          <w:jc w:val="center"/>
        </w:trPr>
        <w:tc>
          <w:tcPr>
            <w:tcW w:w="3969" w:type="dxa"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Suggested improvements</w:t>
            </w:r>
          </w:p>
        </w:tc>
        <w:tc>
          <w:tcPr>
            <w:tcW w:w="3827" w:type="dxa"/>
            <w:gridSpan w:val="2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Suggested Storage facility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CA"/>
              </w:rPr>
              <w:t>Percentage (%)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3969" w:type="dxa"/>
            <w:vMerge w:val="restart"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Provision of safe and secure storage facilities</w:t>
            </w:r>
          </w:p>
        </w:tc>
        <w:tc>
          <w:tcPr>
            <w:tcW w:w="2866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Use of drums </w:t>
            </w:r>
          </w:p>
        </w:tc>
        <w:tc>
          <w:tcPr>
            <w:tcW w:w="961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19.1 %</w:t>
            </w:r>
          </w:p>
        </w:tc>
        <w:tc>
          <w:tcPr>
            <w:tcW w:w="1530" w:type="dxa"/>
            <w:vMerge w:val="restart"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55.8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3969" w:type="dxa"/>
            <w:vMerge/>
            <w:shd w:val="clear" w:color="auto" w:fill="auto"/>
            <w:noWrap/>
            <w:vAlign w:val="center"/>
            <w:hideMark/>
          </w:tcPr>
          <w:p w:rsidR="00651DC7" w:rsidRPr="00651DC7" w:rsidRDefault="00651DC7" w:rsidP="00651DC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866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Hermetic storage bags</w:t>
            </w:r>
          </w:p>
        </w:tc>
        <w:tc>
          <w:tcPr>
            <w:tcW w:w="961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13.2 %</w:t>
            </w:r>
          </w:p>
        </w:tc>
        <w:tc>
          <w:tcPr>
            <w:tcW w:w="1530" w:type="dxa"/>
            <w:vMerge/>
            <w:shd w:val="clear" w:color="auto" w:fill="auto"/>
            <w:noWrap/>
            <w:vAlign w:val="center"/>
            <w:hideMark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3969" w:type="dxa"/>
            <w:vMerge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866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Use of</w:t>
            </w:r>
            <w:r w:rsidRPr="00651D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 xml:space="preserve"> </w:t>
            </w:r>
            <w:proofErr w:type="spellStart"/>
            <w:r w:rsidRPr="00651D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vihenge</w:t>
            </w:r>
            <w:proofErr w:type="spellEnd"/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</w:t>
            </w:r>
          </w:p>
        </w:tc>
        <w:tc>
          <w:tcPr>
            <w:tcW w:w="961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10.3 %</w:t>
            </w:r>
          </w:p>
        </w:tc>
        <w:tc>
          <w:tcPr>
            <w:tcW w:w="1530" w:type="dxa"/>
            <w:vMerge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3969" w:type="dxa"/>
            <w:vMerge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866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Others</w:t>
            </w:r>
          </w:p>
        </w:tc>
        <w:tc>
          <w:tcPr>
            <w:tcW w:w="961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13.2%</w:t>
            </w:r>
          </w:p>
        </w:tc>
        <w:tc>
          <w:tcPr>
            <w:tcW w:w="1530" w:type="dxa"/>
            <w:vMerge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3969" w:type="dxa"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Manufacture of effective storage protectants</w:t>
            </w:r>
          </w:p>
        </w:tc>
        <w:tc>
          <w:tcPr>
            <w:tcW w:w="2866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-Nil-</w:t>
            </w:r>
          </w:p>
        </w:tc>
        <w:tc>
          <w:tcPr>
            <w:tcW w:w="961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-Nil-</w:t>
            </w:r>
          </w:p>
        </w:tc>
        <w:tc>
          <w:tcPr>
            <w:tcW w:w="1530" w:type="dxa"/>
            <w:shd w:val="clear" w:color="auto" w:fill="auto"/>
            <w:noWrap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32.4</w:t>
            </w:r>
          </w:p>
        </w:tc>
      </w:tr>
      <w:tr w:rsidR="00651DC7" w:rsidRPr="00651DC7" w:rsidTr="004A15BA">
        <w:trPr>
          <w:trHeight w:val="300"/>
          <w:jc w:val="center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:rsidR="00651DC7" w:rsidRPr="00651DC7" w:rsidRDefault="00651DC7" w:rsidP="00651DC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A method that does not require to put/add artificial protectants</w:t>
            </w:r>
          </w:p>
        </w:tc>
        <w:tc>
          <w:tcPr>
            <w:tcW w:w="2866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-Nil-</w:t>
            </w:r>
          </w:p>
        </w:tc>
        <w:tc>
          <w:tcPr>
            <w:tcW w:w="961" w:type="dxa"/>
            <w:vAlign w:val="center"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CA"/>
              </w:rPr>
              <w:t>-Nil-</w:t>
            </w: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651DC7" w:rsidRPr="00651DC7" w:rsidRDefault="00651DC7" w:rsidP="00651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51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11.8</w:t>
            </w:r>
          </w:p>
        </w:tc>
      </w:tr>
    </w:tbl>
    <w:p w:rsidR="00651DC7" w:rsidRPr="00651DC7" w:rsidRDefault="00651DC7" w:rsidP="00651D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51DC7">
        <w:rPr>
          <w:rFonts w:ascii="Times New Roman" w:eastAsia="Calibri" w:hAnsi="Times New Roman" w:cs="Times New Roman"/>
          <w:i/>
          <w:sz w:val="20"/>
          <w:szCs w:val="20"/>
          <w:lang w:val="en-US"/>
        </w:rPr>
        <w:t xml:space="preserve">  Source: Survey Data</w:t>
      </w:r>
      <w:r w:rsidRPr="00651DC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</w:t>
      </w:r>
    </w:p>
    <w:p w:rsidR="00651DC7" w:rsidRPr="00651DC7" w:rsidRDefault="00651DC7" w:rsidP="00651DC7">
      <w:pPr>
        <w:rPr>
          <w:rFonts w:ascii="Times New Roman" w:hAnsi="Times New Roman" w:cs="Times New Roman"/>
          <w:sz w:val="24"/>
          <w:szCs w:val="24"/>
        </w:rPr>
      </w:pPr>
    </w:p>
    <w:sectPr w:rsidR="00651DC7" w:rsidRPr="00651D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B5FB9"/>
    <w:multiLevelType w:val="hybridMultilevel"/>
    <w:tmpl w:val="97DA00B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B0F94"/>
    <w:multiLevelType w:val="hybridMultilevel"/>
    <w:tmpl w:val="D804C34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28"/>
    <w:rsid w:val="000126C4"/>
    <w:rsid w:val="00642C28"/>
    <w:rsid w:val="00651DC7"/>
    <w:rsid w:val="00835D5A"/>
    <w:rsid w:val="008711F9"/>
    <w:rsid w:val="00937E1B"/>
    <w:rsid w:val="009D3160"/>
    <w:rsid w:val="00D6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FAEC4"/>
  <w15:chartTrackingRefBased/>
  <w15:docId w15:val="{23A1766A-0DBB-4D39-9AB0-2AAC16A5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E1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7E1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D316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D316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0126C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0126C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651DC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3.xml"/><Relationship Id="rId5" Type="http://schemas.openxmlformats.org/officeDocument/2006/relationships/chart" Target="charts/chart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Sheet3!$AM$16</c:f>
              <c:strCache>
                <c:ptCount val="1"/>
                <c:pt idx="0">
                  <c:v>Mean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Sheet3!$AL$17:$AL$19</c:f>
              <c:strCache>
                <c:ptCount val="3"/>
                <c:pt idx="0">
                  <c:v>Dodoma</c:v>
                </c:pt>
                <c:pt idx="1">
                  <c:v>Iringa</c:v>
                </c:pt>
                <c:pt idx="2">
                  <c:v>Mbeya</c:v>
                </c:pt>
              </c:strCache>
            </c:strRef>
          </c:cat>
          <c:val>
            <c:numRef>
              <c:f>Sheet3!$AM$17:$AM$19</c:f>
              <c:numCache>
                <c:formatCode>0</c:formatCode>
                <c:ptCount val="3"/>
                <c:pt idx="0">
                  <c:v>102089.5</c:v>
                </c:pt>
                <c:pt idx="1">
                  <c:v>269971.8</c:v>
                </c:pt>
                <c:pt idx="2">
                  <c:v>376339.7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76-498E-BA7F-F25769B74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659046304"/>
        <c:axId val="659049216"/>
      </c:barChart>
      <c:catAx>
        <c:axId val="659046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59049216"/>
        <c:crosses val="autoZero"/>
        <c:auto val="1"/>
        <c:lblAlgn val="ctr"/>
        <c:lblOffset val="100"/>
        <c:noMultiLvlLbl val="0"/>
      </c:catAx>
      <c:valAx>
        <c:axId val="65904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5904630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Sheet3!$I$6</c:f>
              <c:strCache>
                <c:ptCount val="1"/>
                <c:pt idx="0">
                  <c:v>Dodoma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Sheet3!$H$7:$H$10</c:f>
              <c:strCache>
                <c:ptCount val="4"/>
                <c:pt idx="0">
                  <c:v> very easy</c:v>
                </c:pt>
                <c:pt idx="1">
                  <c:v>fairly easy</c:v>
                </c:pt>
                <c:pt idx="2">
                  <c:v>fairly difficult</c:v>
                </c:pt>
                <c:pt idx="3">
                  <c:v>very difficult</c:v>
                </c:pt>
              </c:strCache>
            </c:strRef>
          </c:cat>
          <c:val>
            <c:numRef>
              <c:f>Sheet3!$I$7:$I$10</c:f>
              <c:numCache>
                <c:formatCode>General</c:formatCode>
                <c:ptCount val="4"/>
                <c:pt idx="0">
                  <c:v>33</c:v>
                </c:pt>
                <c:pt idx="1">
                  <c:v>11</c:v>
                </c:pt>
                <c:pt idx="2">
                  <c:v>3</c:v>
                </c:pt>
                <c:pt idx="3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D6-4C6F-BC5E-6E7D527A03D3}"/>
            </c:ext>
          </c:extLst>
        </c:ser>
        <c:ser>
          <c:idx val="1"/>
          <c:order val="1"/>
          <c:tx>
            <c:strRef>
              <c:f>Sheet3!$J$6</c:f>
              <c:strCache>
                <c:ptCount val="1"/>
                <c:pt idx="0">
                  <c:v>Iringa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Sheet3!$H$7:$H$10</c:f>
              <c:strCache>
                <c:ptCount val="4"/>
                <c:pt idx="0">
                  <c:v> very easy</c:v>
                </c:pt>
                <c:pt idx="1">
                  <c:v>fairly easy</c:v>
                </c:pt>
                <c:pt idx="2">
                  <c:v>fairly difficult</c:v>
                </c:pt>
                <c:pt idx="3">
                  <c:v>very difficult</c:v>
                </c:pt>
              </c:strCache>
            </c:strRef>
          </c:cat>
          <c:val>
            <c:numRef>
              <c:f>Sheet3!$J$7:$J$10</c:f>
              <c:numCache>
                <c:formatCode>General</c:formatCode>
                <c:ptCount val="4"/>
                <c:pt idx="0">
                  <c:v>62</c:v>
                </c:pt>
                <c:pt idx="1">
                  <c:v>23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D6-4C6F-BC5E-6E7D527A03D3}"/>
            </c:ext>
          </c:extLst>
        </c:ser>
        <c:ser>
          <c:idx val="2"/>
          <c:order val="2"/>
          <c:tx>
            <c:strRef>
              <c:f>Sheet3!$K$6</c:f>
              <c:strCache>
                <c:ptCount val="1"/>
                <c:pt idx="0">
                  <c:v>Mbeya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Sheet3!$H$7:$H$10</c:f>
              <c:strCache>
                <c:ptCount val="4"/>
                <c:pt idx="0">
                  <c:v> very easy</c:v>
                </c:pt>
                <c:pt idx="1">
                  <c:v>fairly easy</c:v>
                </c:pt>
                <c:pt idx="2">
                  <c:v>fairly difficult</c:v>
                </c:pt>
                <c:pt idx="3">
                  <c:v>very difficult</c:v>
                </c:pt>
              </c:strCache>
            </c:strRef>
          </c:cat>
          <c:val>
            <c:numRef>
              <c:f>Sheet3!$K$7:$K$10</c:f>
              <c:numCache>
                <c:formatCode>General</c:formatCode>
                <c:ptCount val="4"/>
                <c:pt idx="0">
                  <c:v>20</c:v>
                </c:pt>
                <c:pt idx="1">
                  <c:v>51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D6-4C6F-BC5E-6E7D527A03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827544096"/>
        <c:axId val="827545760"/>
      </c:barChart>
      <c:catAx>
        <c:axId val="82754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27545760"/>
        <c:crosses val="autoZero"/>
        <c:auto val="1"/>
        <c:lblAlgn val="ctr"/>
        <c:lblOffset val="100"/>
        <c:noMultiLvlLbl val="0"/>
      </c:catAx>
      <c:valAx>
        <c:axId val="82754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2754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Sheet2!$C$19</c:f>
              <c:strCache>
                <c:ptCount val="1"/>
                <c:pt idx="0">
                  <c:v>Percentage (%)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Sheet2!$B$20:$B$23</c:f>
              <c:strCache>
                <c:ptCount val="4"/>
                <c:pt idx="0">
                  <c:v>Rotting</c:v>
                </c:pt>
                <c:pt idx="1">
                  <c:v>Pests/insects infestation</c:v>
                </c:pt>
                <c:pt idx="2">
                  <c:v>Rodents</c:v>
                </c:pt>
                <c:pt idx="3">
                  <c:v>Others</c:v>
                </c:pt>
              </c:strCache>
            </c:strRef>
          </c:cat>
          <c:val>
            <c:numRef>
              <c:f>Sheet2!$C$20:$C$23</c:f>
              <c:numCache>
                <c:formatCode>General</c:formatCode>
                <c:ptCount val="4"/>
                <c:pt idx="0">
                  <c:v>10.7</c:v>
                </c:pt>
                <c:pt idx="1">
                  <c:v>60.7</c:v>
                </c:pt>
                <c:pt idx="2">
                  <c:v>64.3</c:v>
                </c:pt>
                <c:pt idx="3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4C-4B51-BCDF-6439769AE4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-97220752"/>
        <c:axId val="-167046336"/>
      </c:barChart>
      <c:catAx>
        <c:axId val="-97220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 sz="9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Loss reason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167046336"/>
        <c:crosses val="autoZero"/>
        <c:auto val="1"/>
        <c:lblAlgn val="ctr"/>
        <c:lblOffset val="100"/>
        <c:noMultiLvlLbl val="0"/>
      </c:catAx>
      <c:valAx>
        <c:axId val="-16704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CA" sz="7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Percentage</a:t>
                </a:r>
                <a:r>
                  <a:rPr lang="en-CA" sz="105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CA" sz="10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9722075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</dc:creator>
  <cp:keywords/>
  <dc:description/>
  <cp:lastModifiedBy>Gerald</cp:lastModifiedBy>
  <cp:revision>1</cp:revision>
  <dcterms:created xsi:type="dcterms:W3CDTF">2017-07-11T18:48:00Z</dcterms:created>
  <dcterms:modified xsi:type="dcterms:W3CDTF">2017-07-11T20:02:00Z</dcterms:modified>
</cp:coreProperties>
</file>